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BD9A6" w14:textId="5E164A1E" w:rsidR="00CC1C73" w:rsidRPr="00D539AB" w:rsidRDefault="00CC1C73" w:rsidP="00CC1C73">
      <w:pPr>
        <w:spacing w:after="0" w:line="240" w:lineRule="auto"/>
        <w:ind w:left="45"/>
        <w:jc w:val="center"/>
        <w:rPr>
          <w:rFonts w:ascii="Times New Roman" w:eastAsia="Times New Roman" w:hAnsi="Times New Roman" w:cs="Times New Roman"/>
          <w:color w:val="171926"/>
          <w:sz w:val="24"/>
          <w:szCs w:val="24"/>
          <w:lang w:eastAsia="tr-TR"/>
        </w:rPr>
      </w:pPr>
      <w:bookmarkStart w:id="0" w:name="bookmark0"/>
      <w:r w:rsidRPr="00D539AB">
        <w:rPr>
          <w:rFonts w:ascii="Times New Roman" w:eastAsia="Times New Roman" w:hAnsi="Times New Roman" w:cs="Times New Roman"/>
          <w:b/>
          <w:bCs/>
          <w:color w:val="171926"/>
          <w:sz w:val="24"/>
          <w:szCs w:val="24"/>
          <w:lang w:eastAsia="tr-TR"/>
        </w:rPr>
        <w:t>BATMAN BELEDİYE BAŞKANLIĞI</w:t>
      </w:r>
      <w:r w:rsidRPr="00D539AB">
        <w:rPr>
          <w:rFonts w:ascii="Times New Roman" w:eastAsia="Times New Roman" w:hAnsi="Times New Roman" w:cs="Times New Roman"/>
          <w:b/>
          <w:bCs/>
          <w:color w:val="171926"/>
          <w:sz w:val="24"/>
          <w:szCs w:val="24"/>
          <w:lang w:eastAsia="tr-TR"/>
        </w:rPr>
        <w:br/>
        <w:t>202</w:t>
      </w:r>
      <w:r w:rsidR="00123025">
        <w:rPr>
          <w:rFonts w:ascii="Times New Roman" w:eastAsia="Times New Roman" w:hAnsi="Times New Roman" w:cs="Times New Roman"/>
          <w:b/>
          <w:bCs/>
          <w:color w:val="171926"/>
          <w:sz w:val="24"/>
          <w:szCs w:val="24"/>
          <w:lang w:eastAsia="tr-TR"/>
        </w:rPr>
        <w:t>2</w:t>
      </w:r>
      <w:r w:rsidRPr="00D539AB">
        <w:rPr>
          <w:rFonts w:ascii="Times New Roman" w:eastAsia="Times New Roman" w:hAnsi="Times New Roman" w:cs="Times New Roman"/>
          <w:b/>
          <w:bCs/>
          <w:color w:val="171926"/>
          <w:sz w:val="24"/>
          <w:szCs w:val="24"/>
          <w:lang w:eastAsia="tr-TR"/>
        </w:rPr>
        <w:t xml:space="preserve"> YILI GÖREVDE YÜKSELME ve UNVAN DEĞİŞİKLİĞİ SINAV</w:t>
      </w:r>
      <w:bookmarkEnd w:id="0"/>
    </w:p>
    <w:p w14:paraId="00C996F1" w14:textId="77777777" w:rsidR="00CC1C73" w:rsidRPr="00D539AB" w:rsidRDefault="00CC1C73" w:rsidP="00CC1C73">
      <w:pPr>
        <w:spacing w:after="0" w:line="240" w:lineRule="auto"/>
        <w:ind w:left="45"/>
        <w:jc w:val="center"/>
        <w:rPr>
          <w:rFonts w:ascii="Times New Roman" w:eastAsia="Times New Roman" w:hAnsi="Times New Roman" w:cs="Times New Roman"/>
          <w:color w:val="171926"/>
          <w:sz w:val="24"/>
          <w:szCs w:val="24"/>
          <w:lang w:eastAsia="tr-TR"/>
        </w:rPr>
      </w:pPr>
      <w:bookmarkStart w:id="1" w:name="bookmark1"/>
      <w:r w:rsidRPr="00D539AB">
        <w:rPr>
          <w:rFonts w:ascii="Times New Roman" w:eastAsia="Times New Roman" w:hAnsi="Times New Roman" w:cs="Times New Roman"/>
          <w:b/>
          <w:bCs/>
          <w:color w:val="171926"/>
          <w:sz w:val="24"/>
          <w:szCs w:val="24"/>
          <w:lang w:eastAsia="tr-TR"/>
        </w:rPr>
        <w:t>DUYURUSU</w:t>
      </w:r>
      <w:bookmarkEnd w:id="1"/>
    </w:p>
    <w:p w14:paraId="50B042AA" w14:textId="77777777" w:rsidR="00CC1C73" w:rsidRPr="00D539AB" w:rsidRDefault="00CC1C73" w:rsidP="00CC1C73">
      <w:pPr>
        <w:spacing w:after="0" w:line="240" w:lineRule="auto"/>
        <w:ind w:left="45"/>
        <w:jc w:val="center"/>
        <w:rPr>
          <w:rFonts w:ascii="Times New Roman" w:eastAsia="Times New Roman" w:hAnsi="Times New Roman" w:cs="Times New Roman"/>
          <w:color w:val="171926"/>
          <w:sz w:val="24"/>
          <w:szCs w:val="24"/>
          <w:lang w:eastAsia="tr-TR"/>
        </w:rPr>
      </w:pPr>
      <w:r w:rsidRPr="00D539AB">
        <w:rPr>
          <w:rFonts w:ascii="Times New Roman" w:eastAsia="Times New Roman" w:hAnsi="Times New Roman" w:cs="Times New Roman"/>
          <w:color w:val="171926"/>
          <w:sz w:val="24"/>
          <w:szCs w:val="24"/>
          <w:lang w:eastAsia="tr-TR"/>
        </w:rPr>
        <w:t> </w:t>
      </w:r>
    </w:p>
    <w:p w14:paraId="14FA468F" w14:textId="551D30FF" w:rsidR="00CC1C73" w:rsidRPr="00D539AB" w:rsidRDefault="00F453F3" w:rsidP="00CE1C62">
      <w:pPr>
        <w:spacing w:after="0" w:line="240" w:lineRule="auto"/>
        <w:ind w:firstLine="708"/>
        <w:jc w:val="both"/>
        <w:rPr>
          <w:rFonts w:ascii="Times New Roman" w:eastAsia="Times New Roman" w:hAnsi="Times New Roman" w:cs="Times New Roman"/>
          <w:color w:val="171926"/>
          <w:sz w:val="24"/>
          <w:szCs w:val="24"/>
          <w:lang w:eastAsia="tr-TR"/>
        </w:rPr>
      </w:pPr>
      <w:r w:rsidRPr="00D539AB">
        <w:rPr>
          <w:rFonts w:ascii="Times New Roman" w:eastAsia="Times New Roman" w:hAnsi="Times New Roman" w:cs="Times New Roman"/>
          <w:color w:val="171926"/>
          <w:sz w:val="24"/>
          <w:szCs w:val="24"/>
          <w:lang w:eastAsia="tr-TR"/>
        </w:rPr>
        <w:t>Batman Belediye</w:t>
      </w:r>
      <w:r w:rsidR="00CC1C73" w:rsidRPr="00D539AB">
        <w:rPr>
          <w:rFonts w:ascii="Times New Roman" w:eastAsia="Times New Roman" w:hAnsi="Times New Roman" w:cs="Times New Roman"/>
          <w:color w:val="171926"/>
          <w:sz w:val="24"/>
          <w:szCs w:val="24"/>
          <w:lang w:eastAsia="tr-TR"/>
        </w:rPr>
        <w:t xml:space="preserve"> Başkanlığında boş bulunan Ek-1'de yer alan listede sınıfı, kadro unvanı ve derecesi ile sayıları belirtilen memur kadroları için görevde yükselme ve unvan değişikliği sınavı yapılacaktır.</w:t>
      </w:r>
    </w:p>
    <w:p w14:paraId="60718FDF" w14:textId="1869CE8B" w:rsidR="00D539AB" w:rsidRDefault="00CC1C73" w:rsidP="00CC1C73">
      <w:pPr>
        <w:spacing w:after="0" w:line="240" w:lineRule="auto"/>
        <w:jc w:val="both"/>
        <w:rPr>
          <w:rFonts w:ascii="Times New Roman" w:eastAsia="Times New Roman" w:hAnsi="Times New Roman" w:cs="Times New Roman"/>
          <w:color w:val="171926"/>
          <w:sz w:val="24"/>
          <w:szCs w:val="24"/>
          <w:lang w:eastAsia="tr-TR"/>
        </w:rPr>
      </w:pPr>
      <w:r w:rsidRPr="00D539AB">
        <w:rPr>
          <w:rFonts w:ascii="Times New Roman" w:eastAsia="Times New Roman" w:hAnsi="Times New Roman" w:cs="Times New Roman"/>
          <w:color w:val="171926"/>
          <w:sz w:val="24"/>
          <w:szCs w:val="24"/>
          <w:lang w:eastAsia="tr-TR"/>
        </w:rPr>
        <w:t> </w:t>
      </w:r>
      <w:r w:rsidR="00D539AB">
        <w:rPr>
          <w:rFonts w:ascii="Times New Roman" w:eastAsia="Times New Roman" w:hAnsi="Times New Roman" w:cs="Times New Roman"/>
          <w:color w:val="171926"/>
          <w:sz w:val="24"/>
          <w:szCs w:val="24"/>
          <w:lang w:eastAsia="tr-TR"/>
        </w:rPr>
        <w:tab/>
      </w:r>
      <w:r w:rsidRPr="00D539AB">
        <w:rPr>
          <w:rFonts w:ascii="Times New Roman" w:eastAsia="Times New Roman" w:hAnsi="Times New Roman" w:cs="Times New Roman"/>
          <w:color w:val="171926"/>
          <w:sz w:val="24"/>
          <w:szCs w:val="24"/>
          <w:lang w:eastAsia="tr-TR"/>
        </w:rPr>
        <w:t>Belediye personelinin görevde yükselme ve unvan değişikliği sınavı, çoktan seçmeli test usulü ile elektronik ortamda Anadolu Üniversitesi tarafından </w:t>
      </w:r>
      <w:r w:rsidR="00123025" w:rsidRPr="00123025">
        <w:rPr>
          <w:rFonts w:ascii="Times New Roman" w:eastAsia="Times New Roman" w:hAnsi="Times New Roman" w:cs="Times New Roman"/>
          <w:b/>
          <w:bCs/>
          <w:color w:val="FF0000"/>
          <w:sz w:val="24"/>
          <w:szCs w:val="24"/>
          <w:lang w:eastAsia="tr-TR"/>
        </w:rPr>
        <w:t>01-18.07.2022</w:t>
      </w:r>
      <w:r w:rsidRPr="00D539AB">
        <w:rPr>
          <w:rFonts w:ascii="Times New Roman" w:eastAsia="Times New Roman" w:hAnsi="Times New Roman" w:cs="Times New Roman"/>
          <w:color w:val="171926"/>
          <w:sz w:val="24"/>
          <w:szCs w:val="24"/>
          <w:lang w:eastAsia="tr-TR"/>
        </w:rPr>
        <w:t> tarihleri arasında kayıt yaptırmak suretiyle Ek-2’de belirtilen usul ve esaslara ilişkin Ek-4 ve Ek-5’de belirtilen konu başlıklarında Ek-3 sınav takvimi dahilinde internet üzerinden gerçekleştirilecektir.</w:t>
      </w:r>
    </w:p>
    <w:p w14:paraId="7FA9597D" w14:textId="77777777" w:rsidR="00CC1C73" w:rsidRPr="00D539AB" w:rsidRDefault="00CC1C73" w:rsidP="00CC1C73">
      <w:pPr>
        <w:spacing w:after="0" w:line="240" w:lineRule="auto"/>
        <w:jc w:val="both"/>
        <w:rPr>
          <w:rFonts w:ascii="Times New Roman" w:eastAsia="Times New Roman" w:hAnsi="Times New Roman" w:cs="Times New Roman"/>
          <w:color w:val="171926"/>
          <w:sz w:val="24"/>
          <w:szCs w:val="24"/>
          <w:lang w:eastAsia="tr-TR"/>
        </w:rPr>
      </w:pPr>
      <w:r w:rsidRPr="00D539AB">
        <w:rPr>
          <w:rFonts w:ascii="Times New Roman" w:eastAsia="Times New Roman" w:hAnsi="Times New Roman" w:cs="Times New Roman"/>
          <w:color w:val="171926"/>
          <w:sz w:val="24"/>
          <w:szCs w:val="24"/>
          <w:lang w:eastAsia="tr-TR"/>
        </w:rPr>
        <w:t>Adayların sınav başvuruları Anadolu Üniversitesinin </w:t>
      </w:r>
      <w:r w:rsidRPr="00D539AB">
        <w:rPr>
          <w:rFonts w:ascii="Times New Roman" w:eastAsia="Times New Roman" w:hAnsi="Times New Roman" w:cs="Times New Roman"/>
          <w:b/>
          <w:bCs/>
          <w:color w:val="171926"/>
          <w:sz w:val="24"/>
          <w:szCs w:val="24"/>
          <w:lang w:eastAsia="tr-TR"/>
        </w:rPr>
        <w:t>“Sınav Hizmetleri”</w:t>
      </w:r>
      <w:r w:rsidRPr="00D539AB">
        <w:rPr>
          <w:rFonts w:ascii="Times New Roman" w:eastAsia="Times New Roman" w:hAnsi="Times New Roman" w:cs="Times New Roman"/>
          <w:color w:val="171926"/>
          <w:sz w:val="24"/>
          <w:szCs w:val="24"/>
          <w:lang w:eastAsia="tr-TR"/>
        </w:rPr>
        <w:t> web sitesi </w:t>
      </w:r>
      <w:r w:rsidRPr="00D539AB">
        <w:rPr>
          <w:rFonts w:ascii="Times New Roman" w:eastAsia="Times New Roman" w:hAnsi="Times New Roman" w:cs="Times New Roman"/>
          <w:b/>
          <w:bCs/>
          <w:color w:val="FF0000"/>
          <w:sz w:val="24"/>
          <w:szCs w:val="24"/>
          <w:lang w:eastAsia="tr-TR"/>
        </w:rPr>
        <w:t>“sinavbasvuru.anadolu.edu.tr”</w:t>
      </w:r>
      <w:r w:rsidRPr="00D539AB">
        <w:rPr>
          <w:rFonts w:ascii="Times New Roman" w:eastAsia="Times New Roman" w:hAnsi="Times New Roman" w:cs="Times New Roman"/>
          <w:color w:val="171926"/>
          <w:sz w:val="24"/>
          <w:szCs w:val="24"/>
          <w:lang w:eastAsia="tr-TR"/>
        </w:rPr>
        <w:t> adresi üzerinden yaparak takip edilecektir.</w:t>
      </w:r>
    </w:p>
    <w:p w14:paraId="1EDB1DCD" w14:textId="77777777" w:rsidR="00CC1C73" w:rsidRPr="00D539AB" w:rsidRDefault="00CC1C73" w:rsidP="00CC1C73">
      <w:pPr>
        <w:spacing w:after="0" w:line="240" w:lineRule="auto"/>
        <w:ind w:left="45"/>
        <w:jc w:val="center"/>
        <w:rPr>
          <w:rFonts w:ascii="Times New Roman" w:eastAsia="Times New Roman" w:hAnsi="Times New Roman" w:cs="Times New Roman"/>
          <w:color w:val="171926"/>
          <w:sz w:val="24"/>
          <w:szCs w:val="24"/>
          <w:lang w:eastAsia="tr-TR"/>
        </w:rPr>
      </w:pPr>
      <w:r w:rsidRPr="00D539AB">
        <w:rPr>
          <w:rFonts w:ascii="Times New Roman" w:eastAsia="Times New Roman" w:hAnsi="Times New Roman" w:cs="Times New Roman"/>
          <w:color w:val="171926"/>
          <w:sz w:val="24"/>
          <w:szCs w:val="24"/>
          <w:lang w:eastAsia="tr-TR"/>
        </w:rPr>
        <w:t> </w:t>
      </w:r>
    </w:p>
    <w:p w14:paraId="57131205" w14:textId="77777777" w:rsidR="00CC1C73" w:rsidRPr="00D539AB" w:rsidRDefault="00CC1C73" w:rsidP="00CC1C73">
      <w:pPr>
        <w:numPr>
          <w:ilvl w:val="0"/>
          <w:numId w:val="1"/>
        </w:numPr>
        <w:spacing w:after="0" w:line="240" w:lineRule="auto"/>
        <w:ind w:left="0"/>
        <w:jc w:val="both"/>
        <w:rPr>
          <w:rFonts w:ascii="Times New Roman" w:eastAsia="Times New Roman" w:hAnsi="Times New Roman" w:cs="Times New Roman"/>
          <w:color w:val="171926"/>
          <w:sz w:val="24"/>
          <w:szCs w:val="24"/>
          <w:lang w:eastAsia="tr-TR"/>
        </w:rPr>
      </w:pPr>
      <w:bookmarkStart w:id="2" w:name="bookmark2"/>
      <w:r w:rsidRPr="00D539AB">
        <w:rPr>
          <w:rFonts w:ascii="Times New Roman" w:eastAsia="Times New Roman" w:hAnsi="Times New Roman" w:cs="Times New Roman"/>
          <w:b/>
          <w:bCs/>
          <w:color w:val="171926"/>
          <w:sz w:val="24"/>
          <w:szCs w:val="24"/>
          <w:lang w:eastAsia="tr-TR"/>
        </w:rPr>
        <w:t>GÖREVDE YÜKSELME SINAVINA İLİŞKİN ŞARTLAR</w:t>
      </w:r>
      <w:bookmarkEnd w:id="2"/>
    </w:p>
    <w:p w14:paraId="11A72DC6" w14:textId="77777777" w:rsidR="00693002" w:rsidRDefault="00CC1C73" w:rsidP="00693002">
      <w:pPr>
        <w:spacing w:after="0" w:line="240" w:lineRule="auto"/>
        <w:jc w:val="both"/>
        <w:rPr>
          <w:rFonts w:ascii="Times New Roman" w:eastAsia="Times New Roman" w:hAnsi="Times New Roman" w:cs="Times New Roman"/>
          <w:color w:val="171926"/>
          <w:sz w:val="24"/>
          <w:szCs w:val="24"/>
          <w:lang w:eastAsia="tr-TR"/>
        </w:rPr>
      </w:pPr>
      <w:r w:rsidRPr="00D539AB">
        <w:rPr>
          <w:rFonts w:ascii="Times New Roman" w:eastAsia="Times New Roman" w:hAnsi="Times New Roman" w:cs="Times New Roman"/>
          <w:color w:val="171926"/>
          <w:sz w:val="24"/>
          <w:szCs w:val="24"/>
          <w:lang w:eastAsia="tr-TR"/>
        </w:rPr>
        <w:t> İlan edilen boş kadrolar için belirlenen başvuru tarihinin son günü itibarıyla aranan nitelikleri taşıyan personel, başvuru şartlarını taşıdığı farklı unvanlı kadrolardan sadece biri için yazılı olarak başvuruda bulunabilir.</w:t>
      </w:r>
    </w:p>
    <w:p w14:paraId="5593C43E" w14:textId="77777777" w:rsidR="00CC1C73" w:rsidRPr="00693002" w:rsidRDefault="00693002" w:rsidP="00693002">
      <w:pPr>
        <w:spacing w:after="0" w:line="240" w:lineRule="auto"/>
        <w:jc w:val="both"/>
        <w:rPr>
          <w:rFonts w:ascii="Times New Roman" w:eastAsia="Times New Roman" w:hAnsi="Times New Roman" w:cs="Times New Roman"/>
          <w:color w:val="171926"/>
          <w:sz w:val="24"/>
          <w:szCs w:val="24"/>
          <w:lang w:eastAsia="tr-TR"/>
        </w:rPr>
      </w:pPr>
      <w:r w:rsidRPr="00693002">
        <w:rPr>
          <w:rFonts w:ascii="Times New Roman" w:eastAsia="Times New Roman" w:hAnsi="Times New Roman" w:cs="Times New Roman"/>
          <w:color w:val="171926"/>
          <w:sz w:val="24"/>
          <w:szCs w:val="24"/>
          <w:lang w:eastAsia="tr-TR"/>
        </w:rPr>
        <w:t>1-</w:t>
      </w:r>
      <w:r w:rsidRPr="00693002">
        <w:rPr>
          <w:rFonts w:ascii="Times New Roman" w:hAnsi="Times New Roman" w:cs="Times New Roman"/>
          <w:sz w:val="24"/>
          <w:szCs w:val="24"/>
        </w:rPr>
        <w:t>Görevde yükselme veya unvan değişikliği suretiyle atanacakların yazılı ve sözlü sınavda başarılı olmaları gerekir.</w:t>
      </w:r>
    </w:p>
    <w:p w14:paraId="20DC6B06" w14:textId="77777777" w:rsidR="00CC1C73" w:rsidRPr="00693002" w:rsidRDefault="00693002" w:rsidP="00693002">
      <w:pPr>
        <w:pStyle w:val="AralkYok"/>
        <w:rPr>
          <w:rFonts w:ascii="Times New Roman" w:eastAsia="Times New Roman" w:hAnsi="Times New Roman" w:cs="Times New Roman"/>
          <w:color w:val="171926"/>
          <w:sz w:val="24"/>
          <w:szCs w:val="24"/>
          <w:lang w:eastAsia="tr-TR"/>
        </w:rPr>
      </w:pPr>
      <w:r w:rsidRPr="00693002">
        <w:rPr>
          <w:rFonts w:ascii="Times New Roman" w:eastAsia="Times New Roman" w:hAnsi="Times New Roman" w:cs="Times New Roman"/>
          <w:color w:val="171926"/>
          <w:sz w:val="24"/>
          <w:szCs w:val="24"/>
          <w:lang w:eastAsia="tr-TR"/>
        </w:rPr>
        <w:t>2-</w:t>
      </w:r>
      <w:r w:rsidR="00CC1C73" w:rsidRPr="00693002">
        <w:rPr>
          <w:rFonts w:ascii="Times New Roman" w:eastAsia="Times New Roman" w:hAnsi="Times New Roman" w:cs="Times New Roman"/>
          <w:color w:val="171926"/>
          <w:sz w:val="24"/>
          <w:szCs w:val="24"/>
          <w:lang w:eastAsia="tr-TR"/>
        </w:rPr>
        <w:t>Aylıksız izinde bulunanlar dâhil olmak üzere, ilgili mevzuatı uyarınca verilen izinleri kullanmakta olanların da başvuruda bulunarak sınava katılmaları mümkündür.</w:t>
      </w:r>
    </w:p>
    <w:p w14:paraId="43027941" w14:textId="77777777" w:rsidR="00CC1C73" w:rsidRPr="00693002" w:rsidRDefault="00693002" w:rsidP="00693002">
      <w:pPr>
        <w:pStyle w:val="AralkYok"/>
        <w:rPr>
          <w:rFonts w:ascii="Times New Roman" w:eastAsia="Times New Roman" w:hAnsi="Times New Roman" w:cs="Times New Roman"/>
          <w:color w:val="171926"/>
          <w:sz w:val="24"/>
          <w:szCs w:val="24"/>
          <w:lang w:eastAsia="tr-TR"/>
        </w:rPr>
      </w:pPr>
      <w:r w:rsidRPr="00693002">
        <w:rPr>
          <w:rFonts w:ascii="Times New Roman" w:eastAsia="Times New Roman" w:hAnsi="Times New Roman" w:cs="Times New Roman"/>
          <w:color w:val="171926"/>
          <w:sz w:val="24"/>
          <w:szCs w:val="24"/>
          <w:lang w:eastAsia="tr-TR"/>
        </w:rPr>
        <w:t>3-</w:t>
      </w:r>
      <w:r w:rsidR="00CC1C73" w:rsidRPr="00693002">
        <w:rPr>
          <w:rFonts w:ascii="Times New Roman" w:eastAsia="Times New Roman" w:hAnsi="Times New Roman" w:cs="Times New Roman"/>
          <w:color w:val="171926"/>
          <w:sz w:val="24"/>
          <w:szCs w:val="24"/>
          <w:lang w:eastAsia="tr-TR"/>
        </w:rPr>
        <w:t xml:space="preserve">Kamu Kurum ve Kuruluşlarında Görevde Yükselme ve Unvan Değişikliği Esaslarına Dair Genel Yönetmeliğin yürürlüğe girdiği 18/4/1999 tarihinde görevde bulunan ve aynı tarih itibarıyla iki yıllık yükseköğrenim mezunu olanlar, diğer koşullara sahip oldukları takdirde </w:t>
      </w:r>
      <w:proofErr w:type="gramStart"/>
      <w:r w:rsidR="00CC1C73" w:rsidRPr="00693002">
        <w:rPr>
          <w:rFonts w:ascii="Times New Roman" w:eastAsia="Times New Roman" w:hAnsi="Times New Roman" w:cs="Times New Roman"/>
          <w:color w:val="171926"/>
          <w:sz w:val="24"/>
          <w:szCs w:val="24"/>
          <w:lang w:eastAsia="tr-TR"/>
        </w:rPr>
        <w:t xml:space="preserve">7 </w:t>
      </w:r>
      <w:proofErr w:type="spellStart"/>
      <w:r w:rsidR="00CC1C73" w:rsidRPr="00693002">
        <w:rPr>
          <w:rFonts w:ascii="Times New Roman" w:eastAsia="Times New Roman" w:hAnsi="Times New Roman" w:cs="Times New Roman"/>
          <w:color w:val="171926"/>
          <w:sz w:val="24"/>
          <w:szCs w:val="24"/>
          <w:lang w:eastAsia="tr-TR"/>
        </w:rPr>
        <w:t>nci</w:t>
      </w:r>
      <w:proofErr w:type="spellEnd"/>
      <w:proofErr w:type="gramEnd"/>
      <w:r w:rsidR="00CC1C73" w:rsidRPr="00693002">
        <w:rPr>
          <w:rFonts w:ascii="Times New Roman" w:eastAsia="Times New Roman" w:hAnsi="Times New Roman" w:cs="Times New Roman"/>
          <w:color w:val="171926"/>
          <w:sz w:val="24"/>
          <w:szCs w:val="24"/>
          <w:lang w:eastAsia="tr-TR"/>
        </w:rPr>
        <w:t xml:space="preserve"> maddenin uygulanması bakımından dört yıllık yükseköğrenim mezunu kabul edilir.</w:t>
      </w:r>
    </w:p>
    <w:p w14:paraId="50F295AB" w14:textId="77777777" w:rsidR="00CC1C73" w:rsidRPr="00693002" w:rsidRDefault="00CC1C73" w:rsidP="00CC1C73">
      <w:pPr>
        <w:spacing w:after="0" w:line="240" w:lineRule="auto"/>
        <w:jc w:val="both"/>
        <w:rPr>
          <w:rFonts w:ascii="Times New Roman" w:eastAsia="Times New Roman" w:hAnsi="Times New Roman" w:cs="Times New Roman"/>
          <w:color w:val="171926"/>
          <w:sz w:val="24"/>
          <w:szCs w:val="24"/>
          <w:lang w:eastAsia="tr-TR"/>
        </w:rPr>
      </w:pPr>
      <w:r w:rsidRPr="00693002">
        <w:rPr>
          <w:rFonts w:ascii="Times New Roman" w:eastAsia="Times New Roman" w:hAnsi="Times New Roman" w:cs="Times New Roman"/>
          <w:color w:val="171926"/>
          <w:sz w:val="24"/>
          <w:szCs w:val="24"/>
          <w:lang w:eastAsia="tr-TR"/>
        </w:rPr>
        <w:t> </w:t>
      </w:r>
    </w:p>
    <w:p w14:paraId="05649FE9" w14:textId="77777777" w:rsidR="00CC1C73" w:rsidRPr="00D539AB" w:rsidRDefault="00CC1C73" w:rsidP="00CC1C73">
      <w:pPr>
        <w:numPr>
          <w:ilvl w:val="0"/>
          <w:numId w:val="3"/>
        </w:numPr>
        <w:spacing w:after="0" w:line="240" w:lineRule="auto"/>
        <w:ind w:left="0"/>
        <w:jc w:val="both"/>
        <w:rPr>
          <w:rFonts w:ascii="Times New Roman" w:eastAsia="Times New Roman" w:hAnsi="Times New Roman" w:cs="Times New Roman"/>
          <w:color w:val="171926"/>
          <w:sz w:val="24"/>
          <w:szCs w:val="24"/>
          <w:lang w:eastAsia="tr-TR"/>
        </w:rPr>
      </w:pPr>
      <w:bookmarkStart w:id="3" w:name="bookmark3"/>
      <w:r w:rsidRPr="00D539AB">
        <w:rPr>
          <w:rFonts w:ascii="Times New Roman" w:eastAsia="Times New Roman" w:hAnsi="Times New Roman" w:cs="Times New Roman"/>
          <w:b/>
          <w:bCs/>
          <w:color w:val="171926"/>
          <w:sz w:val="24"/>
          <w:szCs w:val="24"/>
          <w:lang w:eastAsia="tr-TR"/>
        </w:rPr>
        <w:t>BAŞVURU ŞEKLİ VE YERİ</w:t>
      </w:r>
      <w:bookmarkEnd w:id="3"/>
    </w:p>
    <w:p w14:paraId="00575882" w14:textId="77777777" w:rsidR="00CC1C73" w:rsidRPr="00D539AB" w:rsidRDefault="00CC1C73" w:rsidP="00CC1C73">
      <w:pPr>
        <w:numPr>
          <w:ilvl w:val="0"/>
          <w:numId w:val="4"/>
        </w:numPr>
        <w:spacing w:after="0" w:line="240" w:lineRule="auto"/>
        <w:ind w:left="0"/>
        <w:jc w:val="both"/>
        <w:rPr>
          <w:rFonts w:ascii="Times New Roman" w:eastAsia="Times New Roman" w:hAnsi="Times New Roman" w:cs="Times New Roman"/>
          <w:color w:val="171926"/>
          <w:sz w:val="24"/>
          <w:szCs w:val="24"/>
          <w:lang w:eastAsia="tr-TR"/>
        </w:rPr>
      </w:pPr>
      <w:r w:rsidRPr="00D539AB">
        <w:rPr>
          <w:rFonts w:ascii="Times New Roman" w:eastAsia="Times New Roman" w:hAnsi="Times New Roman" w:cs="Times New Roman"/>
          <w:color w:val="171926"/>
          <w:sz w:val="24"/>
          <w:szCs w:val="24"/>
          <w:lang w:eastAsia="tr-TR"/>
        </w:rPr>
        <w:t>Sınava katılmak isteyenlerin başvuru dilekçeleriyle birlikte İnsan Kaynakları ve Eğitim</w:t>
      </w:r>
      <w:r w:rsidR="00FC22D6" w:rsidRPr="00D539AB">
        <w:rPr>
          <w:rFonts w:ascii="Times New Roman" w:eastAsia="Times New Roman" w:hAnsi="Times New Roman" w:cs="Times New Roman"/>
          <w:color w:val="171926"/>
          <w:sz w:val="24"/>
          <w:szCs w:val="24"/>
          <w:lang w:eastAsia="tr-TR"/>
        </w:rPr>
        <w:t xml:space="preserve"> Müdürlüğüne </w:t>
      </w:r>
      <w:r w:rsidRPr="00D539AB">
        <w:rPr>
          <w:rFonts w:ascii="Times New Roman" w:eastAsia="Times New Roman" w:hAnsi="Times New Roman" w:cs="Times New Roman"/>
          <w:color w:val="171926"/>
          <w:sz w:val="24"/>
          <w:szCs w:val="24"/>
          <w:lang w:eastAsia="tr-TR"/>
        </w:rPr>
        <w:t>evrak kayıt birimi</w:t>
      </w:r>
      <w:r w:rsidR="001E045B">
        <w:rPr>
          <w:rFonts w:ascii="Times New Roman" w:eastAsia="Times New Roman" w:hAnsi="Times New Roman" w:cs="Times New Roman"/>
          <w:color w:val="171926"/>
          <w:sz w:val="24"/>
          <w:szCs w:val="24"/>
          <w:lang w:eastAsia="tr-TR"/>
        </w:rPr>
        <w:t>ne</w:t>
      </w:r>
      <w:r w:rsidRPr="00D539AB">
        <w:rPr>
          <w:rFonts w:ascii="Times New Roman" w:eastAsia="Times New Roman" w:hAnsi="Times New Roman" w:cs="Times New Roman"/>
          <w:color w:val="171926"/>
          <w:sz w:val="24"/>
          <w:szCs w:val="24"/>
          <w:lang w:eastAsia="tr-TR"/>
        </w:rPr>
        <w:t xml:space="preserve"> </w:t>
      </w:r>
      <w:r w:rsidR="001E045B">
        <w:rPr>
          <w:rFonts w:ascii="Times New Roman" w:eastAsia="Times New Roman" w:hAnsi="Times New Roman" w:cs="Times New Roman"/>
          <w:color w:val="171926"/>
          <w:sz w:val="24"/>
          <w:szCs w:val="24"/>
          <w:lang w:eastAsia="tr-TR"/>
        </w:rPr>
        <w:t xml:space="preserve">(Yazı İşleri Müdürlüğü) </w:t>
      </w:r>
      <w:r w:rsidRPr="00D539AB">
        <w:rPr>
          <w:rFonts w:ascii="Times New Roman" w:eastAsia="Times New Roman" w:hAnsi="Times New Roman" w:cs="Times New Roman"/>
          <w:color w:val="171926"/>
          <w:sz w:val="24"/>
          <w:szCs w:val="24"/>
          <w:lang w:eastAsia="tr-TR"/>
        </w:rPr>
        <w:t>başvurmaları gerekir.</w:t>
      </w:r>
    </w:p>
    <w:p w14:paraId="31EB22CF" w14:textId="1CABC6E5" w:rsidR="00CC1C73" w:rsidRPr="00D539AB" w:rsidRDefault="00CC1C73" w:rsidP="00CC1C73">
      <w:pPr>
        <w:numPr>
          <w:ilvl w:val="0"/>
          <w:numId w:val="4"/>
        </w:numPr>
        <w:spacing w:after="0" w:line="240" w:lineRule="auto"/>
        <w:ind w:left="0"/>
        <w:jc w:val="both"/>
        <w:rPr>
          <w:rFonts w:ascii="Times New Roman" w:eastAsia="Times New Roman" w:hAnsi="Times New Roman" w:cs="Times New Roman"/>
          <w:color w:val="171926"/>
          <w:sz w:val="24"/>
          <w:szCs w:val="24"/>
          <w:lang w:eastAsia="tr-TR"/>
        </w:rPr>
      </w:pPr>
      <w:r w:rsidRPr="00D539AB">
        <w:rPr>
          <w:rFonts w:ascii="Times New Roman" w:eastAsia="Times New Roman" w:hAnsi="Times New Roman" w:cs="Times New Roman"/>
          <w:color w:val="171926"/>
          <w:sz w:val="24"/>
          <w:szCs w:val="24"/>
          <w:lang w:eastAsia="tr-TR"/>
        </w:rPr>
        <w:t>Başvurular </w:t>
      </w:r>
      <w:r w:rsidR="00123025" w:rsidRPr="00123025">
        <w:rPr>
          <w:rFonts w:ascii="Times New Roman" w:eastAsia="Times New Roman" w:hAnsi="Times New Roman" w:cs="Times New Roman"/>
          <w:color w:val="FF0000"/>
          <w:sz w:val="24"/>
          <w:szCs w:val="24"/>
          <w:lang w:eastAsia="tr-TR"/>
        </w:rPr>
        <w:t>07</w:t>
      </w:r>
      <w:r w:rsidRPr="00123025">
        <w:rPr>
          <w:rFonts w:ascii="Times New Roman" w:eastAsia="Times New Roman" w:hAnsi="Times New Roman" w:cs="Times New Roman"/>
          <w:b/>
          <w:bCs/>
          <w:color w:val="FF0000"/>
          <w:sz w:val="24"/>
          <w:szCs w:val="24"/>
          <w:lang w:eastAsia="tr-TR"/>
        </w:rPr>
        <w:t>.0</w:t>
      </w:r>
      <w:r w:rsidR="00713B3D" w:rsidRPr="00123025">
        <w:rPr>
          <w:rFonts w:ascii="Times New Roman" w:eastAsia="Times New Roman" w:hAnsi="Times New Roman" w:cs="Times New Roman"/>
          <w:b/>
          <w:bCs/>
          <w:color w:val="FF0000"/>
          <w:sz w:val="24"/>
          <w:szCs w:val="24"/>
          <w:lang w:eastAsia="tr-TR"/>
        </w:rPr>
        <w:t>2</w:t>
      </w:r>
      <w:r w:rsidRPr="00123025">
        <w:rPr>
          <w:rFonts w:ascii="Times New Roman" w:eastAsia="Times New Roman" w:hAnsi="Times New Roman" w:cs="Times New Roman"/>
          <w:b/>
          <w:bCs/>
          <w:color w:val="FF0000"/>
          <w:sz w:val="24"/>
          <w:szCs w:val="24"/>
          <w:lang w:eastAsia="tr-TR"/>
        </w:rPr>
        <w:t>.202</w:t>
      </w:r>
      <w:r w:rsidR="00123025" w:rsidRPr="00123025">
        <w:rPr>
          <w:rFonts w:ascii="Times New Roman" w:eastAsia="Times New Roman" w:hAnsi="Times New Roman" w:cs="Times New Roman"/>
          <w:b/>
          <w:bCs/>
          <w:color w:val="FF0000"/>
          <w:sz w:val="24"/>
          <w:szCs w:val="24"/>
          <w:lang w:eastAsia="tr-TR"/>
        </w:rPr>
        <w:t>2</w:t>
      </w:r>
      <w:r w:rsidRPr="00D539AB">
        <w:rPr>
          <w:rFonts w:ascii="Times New Roman" w:eastAsia="Times New Roman" w:hAnsi="Times New Roman" w:cs="Times New Roman"/>
          <w:color w:val="171926"/>
          <w:sz w:val="24"/>
          <w:szCs w:val="24"/>
          <w:lang w:eastAsia="tr-TR"/>
        </w:rPr>
        <w:t> tarihinde başlayıp, </w:t>
      </w:r>
      <w:r w:rsidR="00713B3D" w:rsidRPr="00B667D9">
        <w:rPr>
          <w:rFonts w:ascii="Times New Roman" w:eastAsia="Times New Roman" w:hAnsi="Times New Roman" w:cs="Times New Roman"/>
          <w:color w:val="FF0000"/>
          <w:sz w:val="24"/>
          <w:szCs w:val="24"/>
          <w:lang w:eastAsia="tr-TR"/>
        </w:rPr>
        <w:t>1</w:t>
      </w:r>
      <w:r w:rsidR="00123025">
        <w:rPr>
          <w:rFonts w:ascii="Times New Roman" w:eastAsia="Times New Roman" w:hAnsi="Times New Roman" w:cs="Times New Roman"/>
          <w:color w:val="FF0000"/>
          <w:sz w:val="24"/>
          <w:szCs w:val="24"/>
          <w:lang w:eastAsia="tr-TR"/>
        </w:rPr>
        <w:t>6</w:t>
      </w:r>
      <w:r w:rsidRPr="00B667D9">
        <w:rPr>
          <w:rFonts w:ascii="Times New Roman" w:eastAsia="Times New Roman" w:hAnsi="Times New Roman" w:cs="Times New Roman"/>
          <w:b/>
          <w:bCs/>
          <w:color w:val="FF0000"/>
          <w:sz w:val="24"/>
          <w:szCs w:val="24"/>
          <w:lang w:eastAsia="tr-TR"/>
        </w:rPr>
        <w:t>.02.202</w:t>
      </w:r>
      <w:r w:rsidR="00123025">
        <w:rPr>
          <w:rFonts w:ascii="Times New Roman" w:eastAsia="Times New Roman" w:hAnsi="Times New Roman" w:cs="Times New Roman"/>
          <w:b/>
          <w:bCs/>
          <w:color w:val="FF0000"/>
          <w:sz w:val="24"/>
          <w:szCs w:val="24"/>
          <w:lang w:eastAsia="tr-TR"/>
        </w:rPr>
        <w:t>2</w:t>
      </w:r>
      <w:r w:rsidRPr="00D539AB">
        <w:rPr>
          <w:rFonts w:ascii="Times New Roman" w:eastAsia="Times New Roman" w:hAnsi="Times New Roman" w:cs="Times New Roman"/>
          <w:color w:val="171926"/>
          <w:sz w:val="24"/>
          <w:szCs w:val="24"/>
          <w:lang w:eastAsia="tr-TR"/>
        </w:rPr>
        <w:t> tarihi mesai bitiminde sona erecektir. Bu tarihten sonra yapılan başvurular dikkate alınmayacaktır.</w:t>
      </w:r>
    </w:p>
    <w:p w14:paraId="24A31FCA" w14:textId="77777777" w:rsidR="00CC1C73" w:rsidRPr="00D539AB" w:rsidRDefault="00CC1C73" w:rsidP="00CC1C73">
      <w:pPr>
        <w:numPr>
          <w:ilvl w:val="0"/>
          <w:numId w:val="4"/>
        </w:numPr>
        <w:spacing w:after="0" w:line="240" w:lineRule="auto"/>
        <w:ind w:left="0"/>
        <w:jc w:val="both"/>
        <w:rPr>
          <w:rFonts w:ascii="Times New Roman" w:eastAsia="Times New Roman" w:hAnsi="Times New Roman" w:cs="Times New Roman"/>
          <w:color w:val="171926"/>
          <w:sz w:val="24"/>
          <w:szCs w:val="24"/>
          <w:lang w:eastAsia="tr-TR"/>
        </w:rPr>
      </w:pPr>
      <w:r w:rsidRPr="00D539AB">
        <w:rPr>
          <w:rFonts w:ascii="Times New Roman" w:eastAsia="Times New Roman" w:hAnsi="Times New Roman" w:cs="Times New Roman"/>
          <w:color w:val="171926"/>
          <w:sz w:val="24"/>
          <w:szCs w:val="24"/>
          <w:lang w:eastAsia="tr-TR"/>
        </w:rPr>
        <w:t xml:space="preserve">Başvuru dilekçeleri ve ekleri taranarak elektronik ortama aktarıldıktan ve sayı verildikten sonra İnsan Kaynakları ve Eğitim </w:t>
      </w:r>
      <w:r w:rsidR="00FC22D6" w:rsidRPr="00D539AB">
        <w:rPr>
          <w:rFonts w:ascii="Times New Roman" w:eastAsia="Times New Roman" w:hAnsi="Times New Roman" w:cs="Times New Roman"/>
          <w:color w:val="171926"/>
          <w:sz w:val="24"/>
          <w:szCs w:val="24"/>
          <w:lang w:eastAsia="tr-TR"/>
        </w:rPr>
        <w:t xml:space="preserve">Müdürlüğüne </w:t>
      </w:r>
      <w:r w:rsidRPr="00D539AB">
        <w:rPr>
          <w:rFonts w:ascii="Times New Roman" w:eastAsia="Times New Roman" w:hAnsi="Times New Roman" w:cs="Times New Roman"/>
          <w:color w:val="171926"/>
          <w:sz w:val="24"/>
          <w:szCs w:val="24"/>
          <w:lang w:eastAsia="tr-TR"/>
        </w:rPr>
        <w:t>gönderilecektir.</w:t>
      </w:r>
    </w:p>
    <w:p w14:paraId="21076047" w14:textId="77777777" w:rsidR="00CC1C73" w:rsidRPr="00D539AB" w:rsidRDefault="00CC1C73" w:rsidP="00CC1C73">
      <w:pPr>
        <w:spacing w:after="0" w:line="240" w:lineRule="auto"/>
        <w:jc w:val="both"/>
        <w:rPr>
          <w:rFonts w:ascii="Times New Roman" w:eastAsia="Times New Roman" w:hAnsi="Times New Roman" w:cs="Times New Roman"/>
          <w:color w:val="171926"/>
          <w:sz w:val="24"/>
          <w:szCs w:val="24"/>
          <w:lang w:eastAsia="tr-TR"/>
        </w:rPr>
      </w:pPr>
      <w:r w:rsidRPr="00D539AB">
        <w:rPr>
          <w:rFonts w:ascii="Times New Roman" w:eastAsia="Times New Roman" w:hAnsi="Times New Roman" w:cs="Times New Roman"/>
          <w:color w:val="171926"/>
          <w:sz w:val="24"/>
          <w:szCs w:val="24"/>
          <w:lang w:eastAsia="tr-TR"/>
        </w:rPr>
        <w:t> </w:t>
      </w:r>
    </w:p>
    <w:p w14:paraId="330539BE" w14:textId="77777777" w:rsidR="00CC1C73" w:rsidRPr="00D539AB" w:rsidRDefault="00CC1C73" w:rsidP="00CC1C73">
      <w:pPr>
        <w:numPr>
          <w:ilvl w:val="0"/>
          <w:numId w:val="5"/>
        </w:numPr>
        <w:spacing w:after="0" w:line="240" w:lineRule="auto"/>
        <w:ind w:left="0"/>
        <w:jc w:val="both"/>
        <w:rPr>
          <w:rFonts w:ascii="Times New Roman" w:eastAsia="Times New Roman" w:hAnsi="Times New Roman" w:cs="Times New Roman"/>
          <w:color w:val="171926"/>
          <w:sz w:val="24"/>
          <w:szCs w:val="24"/>
          <w:lang w:eastAsia="tr-TR"/>
        </w:rPr>
      </w:pPr>
      <w:bookmarkStart w:id="4" w:name="bookmark4"/>
      <w:r w:rsidRPr="00D539AB">
        <w:rPr>
          <w:rFonts w:ascii="Times New Roman" w:eastAsia="Times New Roman" w:hAnsi="Times New Roman" w:cs="Times New Roman"/>
          <w:b/>
          <w:bCs/>
          <w:color w:val="171926"/>
          <w:sz w:val="24"/>
          <w:szCs w:val="24"/>
          <w:lang w:eastAsia="tr-TR"/>
        </w:rPr>
        <w:t>GÖREVDE YÜKSELME SURETİYLE ATANACAKLARDA ARANACAK GENEL ŞARTLAR</w:t>
      </w:r>
      <w:bookmarkEnd w:id="4"/>
    </w:p>
    <w:p w14:paraId="6A84FF78" w14:textId="77777777" w:rsidR="00CC1C73" w:rsidRPr="00D539AB" w:rsidRDefault="00CC1C73" w:rsidP="00FC22D6">
      <w:pPr>
        <w:spacing w:after="0" w:line="240" w:lineRule="auto"/>
        <w:jc w:val="both"/>
        <w:rPr>
          <w:rFonts w:ascii="Times New Roman" w:eastAsia="Times New Roman" w:hAnsi="Times New Roman" w:cs="Times New Roman"/>
          <w:color w:val="171926"/>
          <w:sz w:val="24"/>
          <w:szCs w:val="24"/>
          <w:lang w:eastAsia="tr-TR"/>
        </w:rPr>
      </w:pPr>
      <w:r w:rsidRPr="00D539AB">
        <w:rPr>
          <w:rFonts w:ascii="Times New Roman" w:eastAsia="Times New Roman" w:hAnsi="Times New Roman" w:cs="Times New Roman"/>
          <w:color w:val="171926"/>
          <w:sz w:val="24"/>
          <w:szCs w:val="24"/>
          <w:lang w:eastAsia="tr-TR"/>
        </w:rPr>
        <w:t>a) Görevde yükselme sınavında başarılı olmak,</w:t>
      </w:r>
    </w:p>
    <w:p w14:paraId="0B498972" w14:textId="77777777" w:rsidR="00CC1C73" w:rsidRPr="00D539AB" w:rsidRDefault="00CC1C73" w:rsidP="00FC22D6">
      <w:pPr>
        <w:spacing w:after="0" w:line="240" w:lineRule="auto"/>
        <w:jc w:val="both"/>
        <w:rPr>
          <w:rFonts w:ascii="Times New Roman" w:eastAsia="Times New Roman" w:hAnsi="Times New Roman" w:cs="Times New Roman"/>
          <w:color w:val="171926"/>
          <w:sz w:val="24"/>
          <w:szCs w:val="24"/>
          <w:lang w:eastAsia="tr-TR"/>
        </w:rPr>
      </w:pPr>
      <w:r w:rsidRPr="00D539AB">
        <w:rPr>
          <w:rFonts w:ascii="Times New Roman" w:eastAsia="Times New Roman" w:hAnsi="Times New Roman" w:cs="Times New Roman"/>
          <w:color w:val="171926"/>
          <w:sz w:val="24"/>
          <w:szCs w:val="24"/>
          <w:lang w:eastAsia="tr-TR"/>
        </w:rPr>
        <w:t>b) 657 sayılı Kanunun 68 inci maddesinde belirtilen atanabilme şartlarını taşımak,</w:t>
      </w:r>
    </w:p>
    <w:p w14:paraId="1F2A8EA4" w14:textId="77777777" w:rsidR="00CC1C73" w:rsidRPr="00D539AB" w:rsidRDefault="00CC1C73" w:rsidP="00FC22D6">
      <w:pPr>
        <w:spacing w:after="0" w:line="240" w:lineRule="auto"/>
        <w:jc w:val="both"/>
        <w:rPr>
          <w:rFonts w:ascii="Times New Roman" w:eastAsia="Times New Roman" w:hAnsi="Times New Roman" w:cs="Times New Roman"/>
          <w:color w:val="171926"/>
          <w:sz w:val="24"/>
          <w:szCs w:val="24"/>
          <w:lang w:eastAsia="tr-TR"/>
        </w:rPr>
      </w:pPr>
      <w:r w:rsidRPr="00D539AB">
        <w:rPr>
          <w:rFonts w:ascii="Times New Roman" w:eastAsia="Times New Roman" w:hAnsi="Times New Roman" w:cs="Times New Roman"/>
          <w:color w:val="171926"/>
          <w:sz w:val="24"/>
          <w:szCs w:val="24"/>
          <w:lang w:eastAsia="tr-TR"/>
        </w:rPr>
        <w:t>c) Yönetmelik kapsamında bulunan kadrolara atanabilmek için son müracaat tarihi itibarıyla en az bir yıl süreyle atamanın yapılacağı yerel yönetimde çalışmış olmak, genel şartları aranır. Ancak, ilan edilen kadro için yerel yönetimde bir yıl çalışma şartını taşıyan personel bulunmaması durumunda, söz konusu kadro için yapılacak başvuruda bu şart aranmaz.</w:t>
      </w:r>
    </w:p>
    <w:p w14:paraId="3EAEF435" w14:textId="77777777" w:rsidR="0008263E" w:rsidRDefault="0008263E" w:rsidP="00B667D9">
      <w:pPr>
        <w:spacing w:after="0" w:line="240" w:lineRule="auto"/>
        <w:jc w:val="both"/>
        <w:rPr>
          <w:rFonts w:ascii="Times New Roman" w:eastAsia="Times New Roman" w:hAnsi="Times New Roman" w:cs="Times New Roman"/>
          <w:color w:val="171926"/>
          <w:sz w:val="24"/>
          <w:szCs w:val="24"/>
          <w:lang w:eastAsia="tr-TR"/>
        </w:rPr>
      </w:pPr>
    </w:p>
    <w:p w14:paraId="58DB6BCB" w14:textId="77777777" w:rsidR="0008263E" w:rsidRDefault="0008263E" w:rsidP="00B667D9">
      <w:pPr>
        <w:spacing w:after="0" w:line="240" w:lineRule="auto"/>
        <w:jc w:val="both"/>
        <w:rPr>
          <w:rFonts w:ascii="Times New Roman" w:eastAsia="Times New Roman" w:hAnsi="Times New Roman" w:cs="Times New Roman"/>
          <w:color w:val="171926"/>
          <w:sz w:val="24"/>
          <w:szCs w:val="24"/>
          <w:lang w:eastAsia="tr-TR"/>
        </w:rPr>
      </w:pPr>
    </w:p>
    <w:p w14:paraId="74C34314" w14:textId="77777777" w:rsidR="00693002" w:rsidRPr="00693002" w:rsidRDefault="00F231B5" w:rsidP="00F231B5">
      <w:pPr>
        <w:spacing w:after="0" w:line="240" w:lineRule="auto"/>
        <w:jc w:val="center"/>
        <w:rPr>
          <w:rFonts w:ascii="Times New Roman" w:eastAsia="Times New Roman" w:hAnsi="Times New Roman" w:cs="Times New Roman"/>
          <w:b/>
          <w:color w:val="171926"/>
          <w:sz w:val="24"/>
          <w:szCs w:val="24"/>
          <w:u w:val="single"/>
          <w:lang w:eastAsia="tr-TR"/>
        </w:rPr>
      </w:pPr>
      <w:bookmarkStart w:id="5" w:name="bookmark12"/>
      <w:r w:rsidRPr="00693002">
        <w:rPr>
          <w:rFonts w:ascii="Times New Roman" w:eastAsia="Times New Roman" w:hAnsi="Times New Roman" w:cs="Times New Roman"/>
          <w:b/>
          <w:color w:val="171926"/>
          <w:sz w:val="24"/>
          <w:szCs w:val="24"/>
          <w:u w:val="single"/>
          <w:lang w:eastAsia="tr-TR"/>
        </w:rPr>
        <w:t>U</w:t>
      </w:r>
      <w:r w:rsidR="00693002" w:rsidRPr="00693002">
        <w:rPr>
          <w:rFonts w:ascii="Times New Roman" w:eastAsia="Times New Roman" w:hAnsi="Times New Roman" w:cs="Times New Roman"/>
          <w:b/>
          <w:color w:val="171926"/>
          <w:sz w:val="24"/>
          <w:szCs w:val="24"/>
          <w:u w:val="single"/>
          <w:lang w:eastAsia="tr-TR"/>
        </w:rPr>
        <w:t>YGULAMA</w:t>
      </w:r>
      <w:r w:rsidR="00693002">
        <w:rPr>
          <w:rFonts w:ascii="Times New Roman" w:eastAsia="Times New Roman" w:hAnsi="Times New Roman" w:cs="Times New Roman"/>
          <w:b/>
          <w:color w:val="171926"/>
          <w:sz w:val="24"/>
          <w:szCs w:val="24"/>
          <w:u w:val="single"/>
          <w:lang w:eastAsia="tr-TR"/>
        </w:rPr>
        <w:t>LAR</w:t>
      </w:r>
    </w:p>
    <w:p w14:paraId="01F14B88" w14:textId="77777777" w:rsidR="00F231B5" w:rsidRDefault="00F231B5" w:rsidP="00F231B5">
      <w:pPr>
        <w:spacing w:after="0" w:line="240" w:lineRule="auto"/>
        <w:jc w:val="center"/>
        <w:rPr>
          <w:rFonts w:ascii="Times New Roman" w:hAnsi="Times New Roman" w:cs="Times New Roman"/>
          <w:b/>
          <w:sz w:val="24"/>
          <w:szCs w:val="24"/>
        </w:rPr>
      </w:pPr>
      <w:r w:rsidRPr="00F231B5">
        <w:rPr>
          <w:rFonts w:ascii="Times New Roman" w:eastAsia="Times New Roman" w:hAnsi="Times New Roman" w:cs="Times New Roman"/>
          <w:color w:val="171926"/>
          <w:sz w:val="24"/>
          <w:szCs w:val="24"/>
          <w:lang w:eastAsia="tr-TR"/>
        </w:rPr>
        <w:t xml:space="preserve"> </w:t>
      </w:r>
      <w:r w:rsidRPr="00F231B5">
        <w:rPr>
          <w:rFonts w:ascii="Times New Roman" w:hAnsi="Times New Roman" w:cs="Times New Roman"/>
          <w:b/>
          <w:sz w:val="24"/>
          <w:szCs w:val="24"/>
        </w:rPr>
        <w:t xml:space="preserve">Belediye ve bağlı Kuruluşları ile Mahalli İdare Birlikleri Personelinin Görevde Yükselme ve Unvan Değişikliği Esaslarına Dair Yönetmeliğinin </w:t>
      </w:r>
    </w:p>
    <w:p w14:paraId="20EB5E39" w14:textId="55471BC3" w:rsidR="00F231B5" w:rsidRDefault="00F453F3" w:rsidP="00F231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Üçüncü </w:t>
      </w:r>
      <w:r w:rsidRPr="00F231B5">
        <w:rPr>
          <w:rFonts w:ascii="Times New Roman" w:hAnsi="Times New Roman" w:cs="Times New Roman"/>
          <w:b/>
          <w:sz w:val="24"/>
          <w:szCs w:val="24"/>
        </w:rPr>
        <w:t>Bölümü</w:t>
      </w:r>
    </w:p>
    <w:p w14:paraId="008A84EF" w14:textId="77777777" w:rsidR="00F231B5" w:rsidRDefault="00F231B5" w:rsidP="00B667D9">
      <w:pPr>
        <w:spacing w:after="0" w:line="240" w:lineRule="auto"/>
        <w:jc w:val="both"/>
        <w:rPr>
          <w:rFonts w:ascii="Times New Roman" w:hAnsi="Times New Roman" w:cs="Times New Roman"/>
          <w:b/>
          <w:sz w:val="24"/>
          <w:szCs w:val="24"/>
        </w:rPr>
      </w:pPr>
      <w:r w:rsidRPr="00F231B5">
        <w:rPr>
          <w:rFonts w:ascii="Times New Roman" w:hAnsi="Times New Roman" w:cs="Times New Roman"/>
          <w:b/>
          <w:sz w:val="24"/>
          <w:szCs w:val="24"/>
        </w:rPr>
        <w:lastRenderedPageBreak/>
        <w:t>G</w:t>
      </w:r>
      <w:r w:rsidR="00547612" w:rsidRPr="00F231B5">
        <w:rPr>
          <w:rFonts w:ascii="Times New Roman" w:hAnsi="Times New Roman" w:cs="Times New Roman"/>
          <w:b/>
          <w:sz w:val="24"/>
          <w:szCs w:val="24"/>
        </w:rPr>
        <w:t>örevde Yükselme ve Unvan Değişikliği Sınavına İlişkin Esaslar</w:t>
      </w:r>
      <w:r>
        <w:rPr>
          <w:rFonts w:ascii="Times New Roman" w:hAnsi="Times New Roman" w:cs="Times New Roman"/>
          <w:b/>
          <w:sz w:val="24"/>
          <w:szCs w:val="24"/>
        </w:rPr>
        <w:t>ında belirtilen maddelerinde belirtilen usul ve esaslara göre yapılacaktır</w:t>
      </w:r>
    </w:p>
    <w:p w14:paraId="5D1A6F3B" w14:textId="77777777" w:rsidR="00F231B5" w:rsidRDefault="00F231B5" w:rsidP="00B667D9">
      <w:pPr>
        <w:spacing w:after="0" w:line="240" w:lineRule="auto"/>
        <w:jc w:val="both"/>
        <w:rPr>
          <w:rFonts w:ascii="Times New Roman" w:hAnsi="Times New Roman" w:cs="Times New Roman"/>
          <w:b/>
          <w:sz w:val="24"/>
          <w:szCs w:val="24"/>
        </w:rPr>
      </w:pPr>
    </w:p>
    <w:p w14:paraId="5A2A234B" w14:textId="77777777" w:rsidR="00693002" w:rsidRPr="00693002" w:rsidRDefault="00F231B5" w:rsidP="00F231B5">
      <w:pPr>
        <w:autoSpaceDE w:val="0"/>
        <w:autoSpaceDN w:val="0"/>
        <w:adjustRightInd w:val="0"/>
        <w:spacing w:after="0" w:line="240" w:lineRule="auto"/>
        <w:rPr>
          <w:rFonts w:ascii="TimesNewRomanKal?n" w:hAnsi="TimesNewRomanKal?n" w:cs="TimesNewRomanKal?n"/>
          <w:sz w:val="24"/>
          <w:szCs w:val="24"/>
          <w:u w:val="single"/>
        </w:rPr>
      </w:pPr>
      <w:r w:rsidRPr="00693002">
        <w:rPr>
          <w:rFonts w:ascii="TimesNewRomanKal?n" w:hAnsi="TimesNewRomanKal?n" w:cs="TimesNewRomanKal?n"/>
          <w:b/>
          <w:sz w:val="24"/>
          <w:szCs w:val="24"/>
          <w:u w:val="single"/>
        </w:rPr>
        <w:t xml:space="preserve">Sınav </w:t>
      </w:r>
      <w:proofErr w:type="gramStart"/>
      <w:r w:rsidRPr="00693002">
        <w:rPr>
          <w:rFonts w:ascii="TimesNewRomanKal?n" w:hAnsi="TimesNewRomanKal?n" w:cs="TimesNewRomanKal?n"/>
          <w:b/>
          <w:sz w:val="24"/>
          <w:szCs w:val="24"/>
          <w:u w:val="single"/>
        </w:rPr>
        <w:t>şartı</w:t>
      </w:r>
      <w:r w:rsidR="00693002" w:rsidRPr="00693002">
        <w:rPr>
          <w:rFonts w:ascii="TimesNewRomanKal?n" w:hAnsi="TimesNewRomanKal?n" w:cs="TimesNewRomanKal?n"/>
          <w:b/>
          <w:sz w:val="24"/>
          <w:szCs w:val="24"/>
          <w:u w:val="single"/>
        </w:rPr>
        <w:t xml:space="preserve"> :</w:t>
      </w:r>
      <w:proofErr w:type="gramEnd"/>
    </w:p>
    <w:p w14:paraId="1D98D907" w14:textId="77777777" w:rsidR="00F231B5" w:rsidRPr="00693002" w:rsidRDefault="00693002" w:rsidP="00693002">
      <w:pPr>
        <w:autoSpaceDE w:val="0"/>
        <w:autoSpaceDN w:val="0"/>
        <w:adjustRightInd w:val="0"/>
        <w:spacing w:after="0" w:line="240" w:lineRule="auto"/>
        <w:ind w:firstLine="708"/>
        <w:rPr>
          <w:rFonts w:ascii="TimesNewRomanNormal" w:hAnsi="TimesNewRomanNormal" w:cs="TimesNewRomanNormal"/>
          <w:sz w:val="24"/>
          <w:szCs w:val="24"/>
        </w:rPr>
      </w:pPr>
      <w:r w:rsidRPr="00693002">
        <w:rPr>
          <w:rFonts w:ascii="Times New Roman" w:hAnsi="Times New Roman" w:cs="Times New Roman"/>
          <w:sz w:val="24"/>
          <w:szCs w:val="24"/>
        </w:rPr>
        <w:t>Belediye ve bağlı Kuruluşları ile Mahalli İdare Birlikleri Personelinin Görevde Yükselme ve Unvan Değişikliği Esaslarına Dair Yönetmeliğinin 10.Maddesine göre</w:t>
      </w:r>
      <w:r>
        <w:rPr>
          <w:rFonts w:ascii="Times New Roman" w:hAnsi="Times New Roman" w:cs="Times New Roman"/>
          <w:b/>
          <w:sz w:val="24"/>
          <w:szCs w:val="24"/>
        </w:rPr>
        <w:t xml:space="preserve"> </w:t>
      </w:r>
      <w:r w:rsidRPr="00693002">
        <w:rPr>
          <w:rFonts w:ascii="Times New Roman" w:hAnsi="Times New Roman" w:cs="Times New Roman"/>
          <w:sz w:val="24"/>
          <w:szCs w:val="24"/>
        </w:rPr>
        <w:t>yapılacaktır.</w:t>
      </w:r>
    </w:p>
    <w:p w14:paraId="0BCAA0C9" w14:textId="77777777" w:rsidR="00693002" w:rsidRDefault="00693002" w:rsidP="00F231B5">
      <w:pPr>
        <w:autoSpaceDE w:val="0"/>
        <w:autoSpaceDN w:val="0"/>
        <w:adjustRightInd w:val="0"/>
        <w:spacing w:after="0" w:line="240" w:lineRule="auto"/>
        <w:rPr>
          <w:rFonts w:ascii="TimesNewRomanNormal" w:hAnsi="TimesNewRomanNormal" w:cs="TimesNewRomanNormal"/>
          <w:sz w:val="20"/>
          <w:szCs w:val="20"/>
        </w:rPr>
      </w:pPr>
    </w:p>
    <w:p w14:paraId="7786FE2E" w14:textId="3DC77372" w:rsidR="00693002" w:rsidRPr="00693002" w:rsidRDefault="00F231B5" w:rsidP="00F231B5">
      <w:pPr>
        <w:autoSpaceDE w:val="0"/>
        <w:autoSpaceDN w:val="0"/>
        <w:adjustRightInd w:val="0"/>
        <w:spacing w:after="0" w:line="240" w:lineRule="auto"/>
        <w:rPr>
          <w:rFonts w:ascii="TimesNewRomanKal?n" w:hAnsi="TimesNewRomanKal?n" w:cs="TimesNewRomanKal?n"/>
          <w:b/>
          <w:sz w:val="24"/>
          <w:szCs w:val="24"/>
          <w:u w:val="single"/>
        </w:rPr>
      </w:pPr>
      <w:r w:rsidRPr="00693002">
        <w:rPr>
          <w:rFonts w:ascii="TimesNewRomanKal?n" w:hAnsi="TimesNewRomanKal?n" w:cs="TimesNewRomanKal?n"/>
          <w:b/>
          <w:sz w:val="24"/>
          <w:szCs w:val="24"/>
          <w:u w:val="single"/>
        </w:rPr>
        <w:t xml:space="preserve">Duyuru ve </w:t>
      </w:r>
      <w:r w:rsidR="00F453F3" w:rsidRPr="00693002">
        <w:rPr>
          <w:rFonts w:ascii="TimesNewRomanKal?n" w:hAnsi="TimesNewRomanKal?n" w:cs="TimesNewRomanKal?n"/>
          <w:b/>
          <w:sz w:val="24"/>
          <w:szCs w:val="24"/>
          <w:u w:val="single"/>
        </w:rPr>
        <w:t>başvuru:</w:t>
      </w:r>
    </w:p>
    <w:p w14:paraId="10D22FA3" w14:textId="77777777" w:rsidR="00693002" w:rsidRPr="00693002" w:rsidRDefault="00693002" w:rsidP="00693002">
      <w:pPr>
        <w:autoSpaceDE w:val="0"/>
        <w:autoSpaceDN w:val="0"/>
        <w:adjustRightInd w:val="0"/>
        <w:spacing w:after="0" w:line="240" w:lineRule="auto"/>
        <w:ind w:firstLine="708"/>
        <w:rPr>
          <w:rFonts w:ascii="TimesNewRomanNormal" w:hAnsi="TimesNewRomanNormal" w:cs="TimesNewRomanNormal"/>
          <w:sz w:val="24"/>
          <w:szCs w:val="24"/>
        </w:rPr>
      </w:pPr>
      <w:r w:rsidRPr="00693002">
        <w:rPr>
          <w:rFonts w:ascii="Times New Roman" w:hAnsi="Times New Roman" w:cs="Times New Roman"/>
          <w:sz w:val="24"/>
          <w:szCs w:val="24"/>
        </w:rPr>
        <w:t>Belediye ve bağlı Kuruluşları ile Mahalli İdare Birlikleri Personelinin Görevde Yükselme ve Unvan Değişikliği Esaslarına Dair Yönetmeliğinin 1</w:t>
      </w:r>
      <w:r>
        <w:rPr>
          <w:rFonts w:ascii="Times New Roman" w:hAnsi="Times New Roman" w:cs="Times New Roman"/>
          <w:sz w:val="24"/>
          <w:szCs w:val="24"/>
        </w:rPr>
        <w:t>1</w:t>
      </w:r>
      <w:r w:rsidRPr="00693002">
        <w:rPr>
          <w:rFonts w:ascii="Times New Roman" w:hAnsi="Times New Roman" w:cs="Times New Roman"/>
          <w:sz w:val="24"/>
          <w:szCs w:val="24"/>
        </w:rPr>
        <w:t>.Maddesine göre</w:t>
      </w:r>
      <w:r>
        <w:rPr>
          <w:rFonts w:ascii="Times New Roman" w:hAnsi="Times New Roman" w:cs="Times New Roman"/>
          <w:sz w:val="24"/>
          <w:szCs w:val="24"/>
        </w:rPr>
        <w:t xml:space="preserve"> </w:t>
      </w:r>
      <w:r w:rsidRPr="00693002">
        <w:rPr>
          <w:rFonts w:ascii="Times New Roman" w:hAnsi="Times New Roman" w:cs="Times New Roman"/>
          <w:sz w:val="24"/>
          <w:szCs w:val="24"/>
        </w:rPr>
        <w:t>yapılacaktır.</w:t>
      </w:r>
    </w:p>
    <w:p w14:paraId="6A7A3CAE" w14:textId="77777777" w:rsidR="00693002" w:rsidRDefault="00693002" w:rsidP="00F231B5">
      <w:pPr>
        <w:autoSpaceDE w:val="0"/>
        <w:autoSpaceDN w:val="0"/>
        <w:adjustRightInd w:val="0"/>
        <w:spacing w:after="0" w:line="240" w:lineRule="auto"/>
        <w:rPr>
          <w:rFonts w:ascii="TimesNewRomanKal?n" w:hAnsi="TimesNewRomanKal?n" w:cs="TimesNewRomanKal?n"/>
          <w:sz w:val="20"/>
          <w:szCs w:val="20"/>
        </w:rPr>
      </w:pPr>
    </w:p>
    <w:p w14:paraId="6E76CF73" w14:textId="66469431" w:rsidR="00F231B5" w:rsidRPr="00693002" w:rsidRDefault="00F231B5" w:rsidP="00F231B5">
      <w:pPr>
        <w:autoSpaceDE w:val="0"/>
        <w:autoSpaceDN w:val="0"/>
        <w:adjustRightInd w:val="0"/>
        <w:spacing w:after="0" w:line="240" w:lineRule="auto"/>
        <w:rPr>
          <w:rFonts w:ascii="TimesNewRomanKal?n" w:hAnsi="TimesNewRomanKal?n" w:cs="TimesNewRomanKal?n"/>
          <w:b/>
          <w:sz w:val="24"/>
          <w:szCs w:val="24"/>
          <w:u w:val="single"/>
        </w:rPr>
      </w:pPr>
      <w:r w:rsidRPr="00693002">
        <w:rPr>
          <w:rFonts w:ascii="TimesNewRomanKal?n" w:hAnsi="TimesNewRomanKal?n" w:cs="TimesNewRomanKal?n"/>
          <w:b/>
          <w:sz w:val="24"/>
          <w:szCs w:val="24"/>
          <w:u w:val="single"/>
        </w:rPr>
        <w:t xml:space="preserve">Yazılı </w:t>
      </w:r>
      <w:r w:rsidR="00F453F3" w:rsidRPr="00693002">
        <w:rPr>
          <w:rFonts w:ascii="TimesNewRomanKal?n" w:hAnsi="TimesNewRomanKal?n" w:cs="TimesNewRomanKal?n"/>
          <w:b/>
          <w:sz w:val="24"/>
          <w:szCs w:val="24"/>
          <w:u w:val="single"/>
        </w:rPr>
        <w:t>sınav:</w:t>
      </w:r>
    </w:p>
    <w:p w14:paraId="5F0172B9" w14:textId="77777777" w:rsidR="00693002" w:rsidRPr="00693002" w:rsidRDefault="00693002" w:rsidP="00693002">
      <w:pPr>
        <w:autoSpaceDE w:val="0"/>
        <w:autoSpaceDN w:val="0"/>
        <w:adjustRightInd w:val="0"/>
        <w:spacing w:after="0" w:line="240" w:lineRule="auto"/>
        <w:ind w:firstLine="708"/>
        <w:rPr>
          <w:rFonts w:ascii="TimesNewRomanNormal" w:hAnsi="TimesNewRomanNormal" w:cs="TimesNewRomanNormal"/>
          <w:sz w:val="24"/>
          <w:szCs w:val="24"/>
        </w:rPr>
      </w:pPr>
      <w:r w:rsidRPr="00693002">
        <w:rPr>
          <w:rFonts w:ascii="Times New Roman" w:hAnsi="Times New Roman" w:cs="Times New Roman"/>
          <w:sz w:val="24"/>
          <w:szCs w:val="24"/>
        </w:rPr>
        <w:t>Belediye ve bağlı Kuruluşları ile Mahalli İdare Birlikleri Personelinin Görevde Yükselme ve Unvan Değişikliği Esaslarına Dair Yönetmeliğinin 1</w:t>
      </w:r>
      <w:r>
        <w:rPr>
          <w:rFonts w:ascii="Times New Roman" w:hAnsi="Times New Roman" w:cs="Times New Roman"/>
          <w:sz w:val="24"/>
          <w:szCs w:val="24"/>
        </w:rPr>
        <w:t>2</w:t>
      </w:r>
      <w:r w:rsidRPr="00693002">
        <w:rPr>
          <w:rFonts w:ascii="Times New Roman" w:hAnsi="Times New Roman" w:cs="Times New Roman"/>
          <w:sz w:val="24"/>
          <w:szCs w:val="24"/>
        </w:rPr>
        <w:t>.Maddesine göre</w:t>
      </w:r>
      <w:r>
        <w:rPr>
          <w:rFonts w:ascii="Times New Roman" w:hAnsi="Times New Roman" w:cs="Times New Roman"/>
          <w:b/>
          <w:sz w:val="24"/>
          <w:szCs w:val="24"/>
        </w:rPr>
        <w:t xml:space="preserve"> </w:t>
      </w:r>
      <w:r w:rsidRPr="00693002">
        <w:rPr>
          <w:rFonts w:ascii="Times New Roman" w:hAnsi="Times New Roman" w:cs="Times New Roman"/>
          <w:sz w:val="24"/>
          <w:szCs w:val="24"/>
        </w:rPr>
        <w:t>yapılacaktır.</w:t>
      </w:r>
    </w:p>
    <w:p w14:paraId="559B1E77" w14:textId="77777777" w:rsidR="00693002" w:rsidRDefault="00693002" w:rsidP="00F231B5">
      <w:pPr>
        <w:autoSpaceDE w:val="0"/>
        <w:autoSpaceDN w:val="0"/>
        <w:adjustRightInd w:val="0"/>
        <w:spacing w:after="0" w:line="240" w:lineRule="auto"/>
        <w:rPr>
          <w:rFonts w:ascii="TimesNewRomanKal?n" w:hAnsi="TimesNewRomanKal?n" w:cs="TimesNewRomanKal?n"/>
          <w:sz w:val="20"/>
          <w:szCs w:val="20"/>
        </w:rPr>
      </w:pPr>
    </w:p>
    <w:p w14:paraId="3AEC8D5A" w14:textId="2E59859D" w:rsidR="00F231B5" w:rsidRPr="00693002" w:rsidRDefault="00F231B5" w:rsidP="00F231B5">
      <w:pPr>
        <w:autoSpaceDE w:val="0"/>
        <w:autoSpaceDN w:val="0"/>
        <w:adjustRightInd w:val="0"/>
        <w:spacing w:after="0" w:line="240" w:lineRule="auto"/>
        <w:rPr>
          <w:rFonts w:ascii="TimesNewRomanKal?n" w:hAnsi="TimesNewRomanKal?n" w:cs="TimesNewRomanKal?n"/>
          <w:b/>
          <w:sz w:val="24"/>
          <w:szCs w:val="24"/>
          <w:u w:val="single"/>
        </w:rPr>
      </w:pPr>
      <w:r w:rsidRPr="00693002">
        <w:rPr>
          <w:rFonts w:ascii="TimesNewRomanKal?n" w:hAnsi="TimesNewRomanKal?n" w:cs="TimesNewRomanKal?n"/>
          <w:b/>
          <w:sz w:val="24"/>
          <w:szCs w:val="24"/>
          <w:u w:val="single"/>
        </w:rPr>
        <w:t xml:space="preserve">Sözlü </w:t>
      </w:r>
      <w:r w:rsidR="00F453F3" w:rsidRPr="00693002">
        <w:rPr>
          <w:rFonts w:ascii="TimesNewRomanKal?n" w:hAnsi="TimesNewRomanKal?n" w:cs="TimesNewRomanKal?n"/>
          <w:b/>
          <w:sz w:val="24"/>
          <w:szCs w:val="24"/>
          <w:u w:val="single"/>
        </w:rPr>
        <w:t>sınav:</w:t>
      </w:r>
    </w:p>
    <w:p w14:paraId="1FF79289" w14:textId="77777777" w:rsidR="00693002" w:rsidRDefault="00693002" w:rsidP="00693002">
      <w:pPr>
        <w:autoSpaceDE w:val="0"/>
        <w:autoSpaceDN w:val="0"/>
        <w:adjustRightInd w:val="0"/>
        <w:spacing w:after="0" w:line="240" w:lineRule="auto"/>
        <w:ind w:firstLine="708"/>
        <w:rPr>
          <w:rFonts w:ascii="TimesNewRomanKal?n" w:hAnsi="TimesNewRomanKal?n" w:cs="TimesNewRomanKal?n"/>
          <w:sz w:val="20"/>
          <w:szCs w:val="20"/>
        </w:rPr>
      </w:pPr>
      <w:r w:rsidRPr="00693002">
        <w:rPr>
          <w:rFonts w:ascii="Times New Roman" w:hAnsi="Times New Roman" w:cs="Times New Roman"/>
          <w:sz w:val="24"/>
          <w:szCs w:val="24"/>
        </w:rPr>
        <w:t>Belediye ve bağlı Kuruluşları ile Mahalli İdare Birlikleri Personelinin Görevde Yükselme ve Unvan Değişikliği Esaslarına Dair Yönetmeliğinin 1</w:t>
      </w:r>
      <w:r>
        <w:rPr>
          <w:rFonts w:ascii="Times New Roman" w:hAnsi="Times New Roman" w:cs="Times New Roman"/>
          <w:sz w:val="24"/>
          <w:szCs w:val="24"/>
        </w:rPr>
        <w:t>3</w:t>
      </w:r>
      <w:r w:rsidRPr="00693002">
        <w:rPr>
          <w:rFonts w:ascii="Times New Roman" w:hAnsi="Times New Roman" w:cs="Times New Roman"/>
          <w:sz w:val="24"/>
          <w:szCs w:val="24"/>
        </w:rPr>
        <w:t>.Maddesine göre</w:t>
      </w:r>
      <w:r>
        <w:rPr>
          <w:rFonts w:ascii="Times New Roman" w:hAnsi="Times New Roman" w:cs="Times New Roman"/>
          <w:sz w:val="24"/>
          <w:szCs w:val="24"/>
        </w:rPr>
        <w:t xml:space="preserve"> </w:t>
      </w:r>
      <w:r w:rsidRPr="00693002">
        <w:rPr>
          <w:rFonts w:ascii="Times New Roman" w:hAnsi="Times New Roman" w:cs="Times New Roman"/>
          <w:sz w:val="24"/>
          <w:szCs w:val="24"/>
        </w:rPr>
        <w:t>yapılacaktır.</w:t>
      </w:r>
    </w:p>
    <w:p w14:paraId="77BD4744" w14:textId="77777777" w:rsidR="00F231B5" w:rsidRDefault="00F231B5" w:rsidP="00F231B5">
      <w:pPr>
        <w:spacing w:after="0" w:line="240" w:lineRule="auto"/>
        <w:jc w:val="both"/>
        <w:rPr>
          <w:rFonts w:ascii="TimesNewRomanNormal" w:hAnsi="TimesNewRomanNormal" w:cs="TimesNewRomanNormal"/>
          <w:sz w:val="20"/>
          <w:szCs w:val="20"/>
        </w:rPr>
      </w:pPr>
    </w:p>
    <w:p w14:paraId="3363F011" w14:textId="607ED387" w:rsidR="00693002" w:rsidRDefault="00F231B5" w:rsidP="00F231B5">
      <w:pPr>
        <w:autoSpaceDE w:val="0"/>
        <w:autoSpaceDN w:val="0"/>
        <w:adjustRightInd w:val="0"/>
        <w:spacing w:after="0" w:line="240" w:lineRule="auto"/>
        <w:rPr>
          <w:rFonts w:ascii="TimesNewRomanKal?n" w:hAnsi="TimesNewRomanKal?n" w:cs="TimesNewRomanKal?n"/>
          <w:sz w:val="20"/>
          <w:szCs w:val="20"/>
        </w:rPr>
      </w:pPr>
      <w:r w:rsidRPr="00693002">
        <w:rPr>
          <w:rFonts w:ascii="TimesNewRomanKal?n" w:hAnsi="TimesNewRomanKal?n" w:cs="TimesNewRomanKal?n"/>
          <w:b/>
          <w:sz w:val="24"/>
          <w:szCs w:val="24"/>
          <w:u w:val="single"/>
        </w:rPr>
        <w:t xml:space="preserve">Sınav kurulu ve </w:t>
      </w:r>
      <w:r w:rsidR="00F453F3" w:rsidRPr="00693002">
        <w:rPr>
          <w:rFonts w:ascii="TimesNewRomanKal?n" w:hAnsi="TimesNewRomanKal?n" w:cs="TimesNewRomanKal?n"/>
          <w:b/>
          <w:sz w:val="24"/>
          <w:szCs w:val="24"/>
          <w:u w:val="single"/>
        </w:rPr>
        <w:t>görevleri</w:t>
      </w:r>
      <w:r w:rsidR="00F453F3">
        <w:rPr>
          <w:rFonts w:ascii="TimesNewRomanKal?n" w:hAnsi="TimesNewRomanKal?n" w:cs="TimesNewRomanKal?n"/>
          <w:b/>
          <w:sz w:val="24"/>
          <w:szCs w:val="24"/>
          <w:u w:val="single"/>
        </w:rPr>
        <w:t>:</w:t>
      </w:r>
    </w:p>
    <w:p w14:paraId="1BFD9977" w14:textId="77777777" w:rsidR="00693002" w:rsidRDefault="00693002" w:rsidP="00693002">
      <w:pPr>
        <w:autoSpaceDE w:val="0"/>
        <w:autoSpaceDN w:val="0"/>
        <w:adjustRightInd w:val="0"/>
        <w:spacing w:after="0" w:line="240" w:lineRule="auto"/>
        <w:ind w:firstLine="708"/>
        <w:rPr>
          <w:rFonts w:ascii="TimesNewRomanKal?n" w:hAnsi="TimesNewRomanKal?n" w:cs="TimesNewRomanKal?n"/>
          <w:sz w:val="20"/>
          <w:szCs w:val="20"/>
        </w:rPr>
      </w:pPr>
      <w:r w:rsidRPr="00693002">
        <w:rPr>
          <w:rFonts w:ascii="Times New Roman" w:hAnsi="Times New Roman" w:cs="Times New Roman"/>
          <w:sz w:val="24"/>
          <w:szCs w:val="24"/>
        </w:rPr>
        <w:t>Belediye ve bağlı Kuruluşları ile Mahalli İdare Birlikleri Personelinin Görevde Yükselme ve Unvan Değişikliği Esaslarına Dair Yönetmeliğinin 1</w:t>
      </w:r>
      <w:r>
        <w:rPr>
          <w:rFonts w:ascii="Times New Roman" w:hAnsi="Times New Roman" w:cs="Times New Roman"/>
          <w:sz w:val="24"/>
          <w:szCs w:val="24"/>
        </w:rPr>
        <w:t>4</w:t>
      </w:r>
      <w:r w:rsidRPr="00693002">
        <w:rPr>
          <w:rFonts w:ascii="Times New Roman" w:hAnsi="Times New Roman" w:cs="Times New Roman"/>
          <w:sz w:val="24"/>
          <w:szCs w:val="24"/>
        </w:rPr>
        <w:t>.Maddesine göre</w:t>
      </w:r>
      <w:r>
        <w:rPr>
          <w:rFonts w:ascii="Times New Roman" w:hAnsi="Times New Roman" w:cs="Times New Roman"/>
          <w:sz w:val="24"/>
          <w:szCs w:val="24"/>
        </w:rPr>
        <w:t xml:space="preserve"> </w:t>
      </w:r>
      <w:r w:rsidRPr="00693002">
        <w:rPr>
          <w:rFonts w:ascii="Times New Roman" w:hAnsi="Times New Roman" w:cs="Times New Roman"/>
          <w:sz w:val="24"/>
          <w:szCs w:val="24"/>
        </w:rPr>
        <w:t>yapılacaktır.</w:t>
      </w:r>
    </w:p>
    <w:p w14:paraId="6AF5232C" w14:textId="77777777" w:rsidR="00693002" w:rsidRDefault="00693002" w:rsidP="00F231B5">
      <w:pPr>
        <w:autoSpaceDE w:val="0"/>
        <w:autoSpaceDN w:val="0"/>
        <w:adjustRightInd w:val="0"/>
        <w:spacing w:after="0" w:line="240" w:lineRule="auto"/>
        <w:rPr>
          <w:rFonts w:ascii="TimesNewRomanKal?n" w:hAnsi="TimesNewRomanKal?n" w:cs="TimesNewRomanKal?n"/>
          <w:sz w:val="20"/>
          <w:szCs w:val="20"/>
        </w:rPr>
      </w:pPr>
    </w:p>
    <w:p w14:paraId="595350FC" w14:textId="32ABEB6B" w:rsidR="00F231B5" w:rsidRPr="00693002" w:rsidRDefault="00F231B5" w:rsidP="00F231B5">
      <w:pPr>
        <w:autoSpaceDE w:val="0"/>
        <w:autoSpaceDN w:val="0"/>
        <w:adjustRightInd w:val="0"/>
        <w:spacing w:after="0" w:line="240" w:lineRule="auto"/>
        <w:rPr>
          <w:rFonts w:ascii="TimesNewRomanKal?n" w:hAnsi="TimesNewRomanKal?n" w:cs="TimesNewRomanKal?n"/>
          <w:b/>
          <w:sz w:val="24"/>
          <w:szCs w:val="24"/>
          <w:u w:val="single"/>
        </w:rPr>
      </w:pPr>
      <w:r w:rsidRPr="00693002">
        <w:rPr>
          <w:rFonts w:ascii="TimesNewRomanKal?n" w:hAnsi="TimesNewRomanKal?n" w:cs="TimesNewRomanKal?n"/>
          <w:b/>
          <w:sz w:val="24"/>
          <w:szCs w:val="24"/>
          <w:u w:val="single"/>
        </w:rPr>
        <w:t xml:space="preserve">Unvan değişikliği </w:t>
      </w:r>
      <w:r w:rsidR="00F453F3" w:rsidRPr="00693002">
        <w:rPr>
          <w:rFonts w:ascii="TimesNewRomanKal?n" w:hAnsi="TimesNewRomanKal?n" w:cs="TimesNewRomanKal?n"/>
          <w:b/>
          <w:sz w:val="24"/>
          <w:szCs w:val="24"/>
          <w:u w:val="single"/>
        </w:rPr>
        <w:t>sınavı:</w:t>
      </w:r>
    </w:p>
    <w:p w14:paraId="6C56B314" w14:textId="77777777" w:rsidR="00693002" w:rsidRDefault="00693002" w:rsidP="00693002">
      <w:pPr>
        <w:autoSpaceDE w:val="0"/>
        <w:autoSpaceDN w:val="0"/>
        <w:adjustRightInd w:val="0"/>
        <w:spacing w:after="0" w:line="240" w:lineRule="auto"/>
        <w:ind w:firstLine="708"/>
        <w:rPr>
          <w:rFonts w:ascii="TimesNewRomanKal?n" w:hAnsi="TimesNewRomanKal?n" w:cs="TimesNewRomanKal?n"/>
          <w:sz w:val="20"/>
          <w:szCs w:val="20"/>
        </w:rPr>
      </w:pPr>
      <w:r w:rsidRPr="00693002">
        <w:rPr>
          <w:rFonts w:ascii="Times New Roman" w:hAnsi="Times New Roman" w:cs="Times New Roman"/>
          <w:sz w:val="24"/>
          <w:szCs w:val="24"/>
        </w:rPr>
        <w:t>Belediye ve bağlı Kuruluşları ile Mahalli İdare Birlikleri Personelinin Görevde Yükselme ve Unvan Değişikliği Esaslarına Dair Yönetmeliğinin 1</w:t>
      </w:r>
      <w:r>
        <w:rPr>
          <w:rFonts w:ascii="Times New Roman" w:hAnsi="Times New Roman" w:cs="Times New Roman"/>
          <w:sz w:val="24"/>
          <w:szCs w:val="24"/>
        </w:rPr>
        <w:t>5</w:t>
      </w:r>
      <w:r w:rsidRPr="00693002">
        <w:rPr>
          <w:rFonts w:ascii="Times New Roman" w:hAnsi="Times New Roman" w:cs="Times New Roman"/>
          <w:sz w:val="24"/>
          <w:szCs w:val="24"/>
        </w:rPr>
        <w:t>.Maddesine göre</w:t>
      </w:r>
      <w:r>
        <w:rPr>
          <w:rFonts w:ascii="Times New Roman" w:hAnsi="Times New Roman" w:cs="Times New Roman"/>
          <w:sz w:val="24"/>
          <w:szCs w:val="24"/>
        </w:rPr>
        <w:t xml:space="preserve"> </w:t>
      </w:r>
      <w:r w:rsidRPr="00693002">
        <w:rPr>
          <w:rFonts w:ascii="Times New Roman" w:hAnsi="Times New Roman" w:cs="Times New Roman"/>
          <w:sz w:val="24"/>
          <w:szCs w:val="24"/>
        </w:rPr>
        <w:t>yapılacaktır.</w:t>
      </w:r>
    </w:p>
    <w:p w14:paraId="5520F6CF" w14:textId="77777777" w:rsidR="00693002" w:rsidRDefault="00693002" w:rsidP="00F231B5">
      <w:pPr>
        <w:autoSpaceDE w:val="0"/>
        <w:autoSpaceDN w:val="0"/>
        <w:adjustRightInd w:val="0"/>
        <w:spacing w:after="0" w:line="240" w:lineRule="auto"/>
        <w:rPr>
          <w:rFonts w:ascii="TimesNewRomanKal?n" w:hAnsi="TimesNewRomanKal?n" w:cs="TimesNewRomanKal?n"/>
          <w:sz w:val="20"/>
          <w:szCs w:val="20"/>
        </w:rPr>
      </w:pPr>
    </w:p>
    <w:p w14:paraId="6CA93671" w14:textId="2F3AFD0E" w:rsidR="00F231B5" w:rsidRPr="00693002" w:rsidRDefault="00F231B5" w:rsidP="00693002">
      <w:pPr>
        <w:autoSpaceDE w:val="0"/>
        <w:autoSpaceDN w:val="0"/>
        <w:adjustRightInd w:val="0"/>
        <w:spacing w:after="0" w:line="240" w:lineRule="auto"/>
        <w:rPr>
          <w:rFonts w:ascii="TimesNewRomanKal?n" w:hAnsi="TimesNewRomanKal?n" w:cs="TimesNewRomanKal?n"/>
          <w:b/>
          <w:sz w:val="24"/>
          <w:szCs w:val="24"/>
          <w:u w:val="single"/>
        </w:rPr>
      </w:pPr>
      <w:r w:rsidRPr="00693002">
        <w:rPr>
          <w:rFonts w:ascii="TimesNewRomanKal?n" w:hAnsi="TimesNewRomanKal?n" w:cs="TimesNewRomanKal?n"/>
          <w:b/>
          <w:sz w:val="24"/>
          <w:szCs w:val="24"/>
          <w:u w:val="single"/>
        </w:rPr>
        <w:t xml:space="preserve">Başarı </w:t>
      </w:r>
      <w:r w:rsidR="00F453F3" w:rsidRPr="00693002">
        <w:rPr>
          <w:rFonts w:ascii="TimesNewRomanKal?n" w:hAnsi="TimesNewRomanKal?n" w:cs="TimesNewRomanKal?n"/>
          <w:b/>
          <w:sz w:val="24"/>
          <w:szCs w:val="24"/>
          <w:u w:val="single"/>
        </w:rPr>
        <w:t>sıralaması</w:t>
      </w:r>
      <w:r w:rsidR="00F453F3">
        <w:rPr>
          <w:rFonts w:ascii="TimesNewRomanKal?n" w:hAnsi="TimesNewRomanKal?n" w:cs="TimesNewRomanKal?n"/>
          <w:b/>
          <w:sz w:val="24"/>
          <w:szCs w:val="24"/>
          <w:u w:val="single"/>
        </w:rPr>
        <w:t>:</w:t>
      </w:r>
    </w:p>
    <w:p w14:paraId="329A85B0" w14:textId="77777777" w:rsidR="00693002" w:rsidRDefault="00693002" w:rsidP="00693002">
      <w:pPr>
        <w:autoSpaceDE w:val="0"/>
        <w:autoSpaceDN w:val="0"/>
        <w:adjustRightInd w:val="0"/>
        <w:spacing w:after="0" w:line="240" w:lineRule="auto"/>
        <w:ind w:firstLine="708"/>
        <w:rPr>
          <w:rFonts w:ascii="TimesNewRomanKal?n" w:hAnsi="TimesNewRomanKal?n" w:cs="TimesNewRomanKal?n"/>
          <w:sz w:val="20"/>
          <w:szCs w:val="20"/>
        </w:rPr>
      </w:pPr>
      <w:r w:rsidRPr="00693002">
        <w:rPr>
          <w:rFonts w:ascii="Times New Roman" w:hAnsi="Times New Roman" w:cs="Times New Roman"/>
          <w:sz w:val="24"/>
          <w:szCs w:val="24"/>
        </w:rPr>
        <w:t>Belediye ve bağlı Kuruluşları ile Mahalli İdare Birlikleri Personelinin Görevde Yükselme ve Unvan Değişikliği Esaslarına Dair Yönetmeliğinin 1</w:t>
      </w:r>
      <w:r>
        <w:rPr>
          <w:rFonts w:ascii="Times New Roman" w:hAnsi="Times New Roman" w:cs="Times New Roman"/>
          <w:sz w:val="24"/>
          <w:szCs w:val="24"/>
        </w:rPr>
        <w:t>6</w:t>
      </w:r>
      <w:r w:rsidRPr="00693002">
        <w:rPr>
          <w:rFonts w:ascii="Times New Roman" w:hAnsi="Times New Roman" w:cs="Times New Roman"/>
          <w:sz w:val="24"/>
          <w:szCs w:val="24"/>
        </w:rPr>
        <w:t>.Maddesine göre</w:t>
      </w:r>
      <w:r>
        <w:rPr>
          <w:rFonts w:ascii="Times New Roman" w:hAnsi="Times New Roman" w:cs="Times New Roman"/>
          <w:sz w:val="24"/>
          <w:szCs w:val="24"/>
        </w:rPr>
        <w:t xml:space="preserve"> </w:t>
      </w:r>
      <w:r w:rsidRPr="00693002">
        <w:rPr>
          <w:rFonts w:ascii="Times New Roman" w:hAnsi="Times New Roman" w:cs="Times New Roman"/>
          <w:sz w:val="24"/>
          <w:szCs w:val="24"/>
        </w:rPr>
        <w:t>yapılacaktır.</w:t>
      </w:r>
    </w:p>
    <w:p w14:paraId="6D07757F" w14:textId="77777777" w:rsidR="00693002" w:rsidRDefault="00693002" w:rsidP="00F231B5">
      <w:pPr>
        <w:spacing w:after="0" w:line="240" w:lineRule="auto"/>
        <w:jc w:val="both"/>
        <w:rPr>
          <w:rFonts w:ascii="TimesNewRomanNormal" w:hAnsi="TimesNewRomanNormal" w:cs="TimesNewRomanNormal"/>
          <w:sz w:val="20"/>
          <w:szCs w:val="20"/>
        </w:rPr>
      </w:pPr>
    </w:p>
    <w:p w14:paraId="52336AB1" w14:textId="2A3D9964" w:rsidR="00693002" w:rsidRDefault="00F231B5" w:rsidP="00F231B5">
      <w:pPr>
        <w:autoSpaceDE w:val="0"/>
        <w:autoSpaceDN w:val="0"/>
        <w:adjustRightInd w:val="0"/>
        <w:spacing w:after="0" w:line="240" w:lineRule="auto"/>
        <w:rPr>
          <w:rFonts w:ascii="TimesNewRomanKal?n" w:hAnsi="TimesNewRomanKal?n" w:cs="TimesNewRomanKal?n"/>
          <w:sz w:val="20"/>
          <w:szCs w:val="20"/>
        </w:rPr>
      </w:pPr>
      <w:r w:rsidRPr="00693002">
        <w:rPr>
          <w:rFonts w:ascii="TimesNewRomanKal?n" w:hAnsi="TimesNewRomanKal?n" w:cs="TimesNewRomanKal?n"/>
          <w:b/>
          <w:sz w:val="24"/>
          <w:szCs w:val="24"/>
          <w:u w:val="single"/>
        </w:rPr>
        <w:t xml:space="preserve">Görevde yükselme ve unvan değişikliği suretiyle </w:t>
      </w:r>
      <w:r w:rsidR="00F453F3" w:rsidRPr="00693002">
        <w:rPr>
          <w:rFonts w:ascii="TimesNewRomanKal?n" w:hAnsi="TimesNewRomanKal?n" w:cs="TimesNewRomanKal?n"/>
          <w:b/>
          <w:sz w:val="24"/>
          <w:szCs w:val="24"/>
          <w:u w:val="single"/>
        </w:rPr>
        <w:t>atanma</w:t>
      </w:r>
      <w:r w:rsidR="00F453F3">
        <w:rPr>
          <w:rFonts w:ascii="TimesNewRomanKal?n" w:hAnsi="TimesNewRomanKal?n" w:cs="TimesNewRomanKal?n"/>
          <w:b/>
          <w:sz w:val="24"/>
          <w:szCs w:val="24"/>
          <w:u w:val="single"/>
        </w:rPr>
        <w:t>:</w:t>
      </w:r>
    </w:p>
    <w:p w14:paraId="1990F553" w14:textId="77777777" w:rsidR="00693002" w:rsidRDefault="00693002" w:rsidP="00693002">
      <w:pPr>
        <w:autoSpaceDE w:val="0"/>
        <w:autoSpaceDN w:val="0"/>
        <w:adjustRightInd w:val="0"/>
        <w:spacing w:after="0" w:line="240" w:lineRule="auto"/>
        <w:ind w:firstLine="708"/>
        <w:rPr>
          <w:rFonts w:ascii="TimesNewRomanKal?n" w:hAnsi="TimesNewRomanKal?n" w:cs="TimesNewRomanKal?n"/>
          <w:sz w:val="20"/>
          <w:szCs w:val="20"/>
        </w:rPr>
      </w:pPr>
      <w:r w:rsidRPr="00693002">
        <w:rPr>
          <w:rFonts w:ascii="Times New Roman" w:hAnsi="Times New Roman" w:cs="Times New Roman"/>
          <w:sz w:val="24"/>
          <w:szCs w:val="24"/>
        </w:rPr>
        <w:t>Belediye ve bağlı Kuruluşları ile Mahalli İdare Birlikleri Personelinin Görevde Yükselme ve Unvan Değişikliği Esaslarına Dair Yönetmeliğinin 1</w:t>
      </w:r>
      <w:r>
        <w:rPr>
          <w:rFonts w:ascii="Times New Roman" w:hAnsi="Times New Roman" w:cs="Times New Roman"/>
          <w:sz w:val="24"/>
          <w:szCs w:val="24"/>
        </w:rPr>
        <w:t>7</w:t>
      </w:r>
      <w:r w:rsidRPr="00693002">
        <w:rPr>
          <w:rFonts w:ascii="Times New Roman" w:hAnsi="Times New Roman" w:cs="Times New Roman"/>
          <w:sz w:val="24"/>
          <w:szCs w:val="24"/>
        </w:rPr>
        <w:t>.Maddesine göre</w:t>
      </w:r>
      <w:r>
        <w:rPr>
          <w:rFonts w:ascii="Times New Roman" w:hAnsi="Times New Roman" w:cs="Times New Roman"/>
          <w:sz w:val="24"/>
          <w:szCs w:val="24"/>
        </w:rPr>
        <w:t xml:space="preserve"> </w:t>
      </w:r>
      <w:r w:rsidRPr="00693002">
        <w:rPr>
          <w:rFonts w:ascii="Times New Roman" w:hAnsi="Times New Roman" w:cs="Times New Roman"/>
          <w:sz w:val="24"/>
          <w:szCs w:val="24"/>
        </w:rPr>
        <w:t>yapılacaktır.</w:t>
      </w:r>
    </w:p>
    <w:bookmarkEnd w:id="5"/>
    <w:p w14:paraId="69202FA4" w14:textId="77777777" w:rsidR="00CB0E24" w:rsidRPr="00D539AB" w:rsidRDefault="00CC1C73" w:rsidP="00311BA4">
      <w:pPr>
        <w:spacing w:after="0" w:line="240" w:lineRule="auto"/>
        <w:rPr>
          <w:rFonts w:ascii="Times New Roman" w:hAnsi="Times New Roman" w:cs="Times New Roman"/>
          <w:sz w:val="24"/>
          <w:szCs w:val="24"/>
        </w:rPr>
      </w:pPr>
      <w:r w:rsidRPr="00D539AB">
        <w:rPr>
          <w:rFonts w:ascii="Times New Roman" w:eastAsia="Times New Roman" w:hAnsi="Times New Roman" w:cs="Times New Roman"/>
          <w:color w:val="171926"/>
          <w:sz w:val="24"/>
          <w:szCs w:val="24"/>
          <w:lang w:eastAsia="tr-TR"/>
        </w:rPr>
        <w:t>                 İlanen duyurulur.</w:t>
      </w:r>
    </w:p>
    <w:sectPr w:rsidR="00CB0E24" w:rsidRPr="00D539AB" w:rsidSect="00CB0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Kal?n">
    <w:altName w:val="Times New Roman"/>
    <w:panose1 w:val="00000000000000000000"/>
    <w:charset w:val="A2"/>
    <w:family w:val="auto"/>
    <w:notTrueType/>
    <w:pitch w:val="default"/>
    <w:sig w:usb0="00000005" w:usb1="00000000" w:usb2="00000000" w:usb3="00000000" w:csb0="00000010" w:csb1="00000000"/>
  </w:font>
  <w:font w:name="TimesNewRomanNormal">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22F2"/>
    <w:multiLevelType w:val="multilevel"/>
    <w:tmpl w:val="C7326D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771AF"/>
    <w:multiLevelType w:val="multilevel"/>
    <w:tmpl w:val="084CB7D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886B3C"/>
    <w:multiLevelType w:val="multilevel"/>
    <w:tmpl w:val="46F0F38C"/>
    <w:lvl w:ilvl="0">
      <w:start w:val="1"/>
      <w:numFmt w:val="decimal"/>
      <w:lvlText w:val="%1."/>
      <w:lvlJc w:val="left"/>
      <w:pPr>
        <w:tabs>
          <w:tab w:val="num" w:pos="4188"/>
        </w:tabs>
        <w:ind w:left="4188" w:hanging="360"/>
      </w:pPr>
    </w:lvl>
    <w:lvl w:ilvl="1" w:tentative="1">
      <w:start w:val="1"/>
      <w:numFmt w:val="decimal"/>
      <w:lvlText w:val="%2."/>
      <w:lvlJc w:val="left"/>
      <w:pPr>
        <w:tabs>
          <w:tab w:val="num" w:pos="4908"/>
        </w:tabs>
        <w:ind w:left="4908" w:hanging="360"/>
      </w:pPr>
    </w:lvl>
    <w:lvl w:ilvl="2" w:tentative="1">
      <w:start w:val="1"/>
      <w:numFmt w:val="decimal"/>
      <w:lvlText w:val="%3."/>
      <w:lvlJc w:val="left"/>
      <w:pPr>
        <w:tabs>
          <w:tab w:val="num" w:pos="5628"/>
        </w:tabs>
        <w:ind w:left="5628" w:hanging="360"/>
      </w:pPr>
    </w:lvl>
    <w:lvl w:ilvl="3" w:tentative="1">
      <w:start w:val="1"/>
      <w:numFmt w:val="decimal"/>
      <w:lvlText w:val="%4."/>
      <w:lvlJc w:val="left"/>
      <w:pPr>
        <w:tabs>
          <w:tab w:val="num" w:pos="6348"/>
        </w:tabs>
        <w:ind w:left="6348" w:hanging="360"/>
      </w:pPr>
    </w:lvl>
    <w:lvl w:ilvl="4" w:tentative="1">
      <w:start w:val="1"/>
      <w:numFmt w:val="decimal"/>
      <w:lvlText w:val="%5."/>
      <w:lvlJc w:val="left"/>
      <w:pPr>
        <w:tabs>
          <w:tab w:val="num" w:pos="7068"/>
        </w:tabs>
        <w:ind w:left="7068" w:hanging="360"/>
      </w:pPr>
    </w:lvl>
    <w:lvl w:ilvl="5" w:tentative="1">
      <w:start w:val="1"/>
      <w:numFmt w:val="decimal"/>
      <w:lvlText w:val="%6."/>
      <w:lvlJc w:val="left"/>
      <w:pPr>
        <w:tabs>
          <w:tab w:val="num" w:pos="7788"/>
        </w:tabs>
        <w:ind w:left="7788" w:hanging="360"/>
      </w:pPr>
    </w:lvl>
    <w:lvl w:ilvl="6" w:tentative="1">
      <w:start w:val="1"/>
      <w:numFmt w:val="decimal"/>
      <w:lvlText w:val="%7."/>
      <w:lvlJc w:val="left"/>
      <w:pPr>
        <w:tabs>
          <w:tab w:val="num" w:pos="8508"/>
        </w:tabs>
        <w:ind w:left="8508" w:hanging="360"/>
      </w:pPr>
    </w:lvl>
    <w:lvl w:ilvl="7" w:tentative="1">
      <w:start w:val="1"/>
      <w:numFmt w:val="decimal"/>
      <w:lvlText w:val="%8."/>
      <w:lvlJc w:val="left"/>
      <w:pPr>
        <w:tabs>
          <w:tab w:val="num" w:pos="9228"/>
        </w:tabs>
        <w:ind w:left="9228" w:hanging="360"/>
      </w:pPr>
    </w:lvl>
    <w:lvl w:ilvl="8" w:tentative="1">
      <w:start w:val="1"/>
      <w:numFmt w:val="decimal"/>
      <w:lvlText w:val="%9."/>
      <w:lvlJc w:val="left"/>
      <w:pPr>
        <w:tabs>
          <w:tab w:val="num" w:pos="9948"/>
        </w:tabs>
        <w:ind w:left="9948" w:hanging="360"/>
      </w:pPr>
    </w:lvl>
  </w:abstractNum>
  <w:abstractNum w:abstractNumId="3" w15:restartNumberingAfterBreak="0">
    <w:nsid w:val="14B632A1"/>
    <w:multiLevelType w:val="multilevel"/>
    <w:tmpl w:val="E9B2F2B6"/>
    <w:lvl w:ilvl="0">
      <w:start w:val="1"/>
      <w:numFmt w:val="decimal"/>
      <w:lvlText w:val="%1."/>
      <w:lvlJc w:val="left"/>
      <w:pPr>
        <w:tabs>
          <w:tab w:val="num" w:pos="2061"/>
        </w:tabs>
        <w:ind w:left="2061" w:hanging="360"/>
      </w:pPr>
    </w:lvl>
    <w:lvl w:ilvl="1" w:tentative="1">
      <w:start w:val="1"/>
      <w:numFmt w:val="decimal"/>
      <w:lvlText w:val="%2."/>
      <w:lvlJc w:val="left"/>
      <w:pPr>
        <w:tabs>
          <w:tab w:val="num" w:pos="2781"/>
        </w:tabs>
        <w:ind w:left="2781" w:hanging="360"/>
      </w:pPr>
    </w:lvl>
    <w:lvl w:ilvl="2" w:tentative="1">
      <w:start w:val="1"/>
      <w:numFmt w:val="decimal"/>
      <w:lvlText w:val="%3."/>
      <w:lvlJc w:val="left"/>
      <w:pPr>
        <w:tabs>
          <w:tab w:val="num" w:pos="3501"/>
        </w:tabs>
        <w:ind w:left="3501" w:hanging="360"/>
      </w:pPr>
    </w:lvl>
    <w:lvl w:ilvl="3" w:tentative="1">
      <w:start w:val="1"/>
      <w:numFmt w:val="decimal"/>
      <w:lvlText w:val="%4."/>
      <w:lvlJc w:val="left"/>
      <w:pPr>
        <w:tabs>
          <w:tab w:val="num" w:pos="4221"/>
        </w:tabs>
        <w:ind w:left="4221" w:hanging="360"/>
      </w:pPr>
    </w:lvl>
    <w:lvl w:ilvl="4" w:tentative="1">
      <w:start w:val="1"/>
      <w:numFmt w:val="decimal"/>
      <w:lvlText w:val="%5."/>
      <w:lvlJc w:val="left"/>
      <w:pPr>
        <w:tabs>
          <w:tab w:val="num" w:pos="4941"/>
        </w:tabs>
        <w:ind w:left="4941" w:hanging="360"/>
      </w:pPr>
    </w:lvl>
    <w:lvl w:ilvl="5" w:tentative="1">
      <w:start w:val="1"/>
      <w:numFmt w:val="decimal"/>
      <w:lvlText w:val="%6."/>
      <w:lvlJc w:val="left"/>
      <w:pPr>
        <w:tabs>
          <w:tab w:val="num" w:pos="5661"/>
        </w:tabs>
        <w:ind w:left="5661" w:hanging="360"/>
      </w:pPr>
    </w:lvl>
    <w:lvl w:ilvl="6" w:tentative="1">
      <w:start w:val="1"/>
      <w:numFmt w:val="decimal"/>
      <w:lvlText w:val="%7."/>
      <w:lvlJc w:val="left"/>
      <w:pPr>
        <w:tabs>
          <w:tab w:val="num" w:pos="6381"/>
        </w:tabs>
        <w:ind w:left="6381" w:hanging="360"/>
      </w:pPr>
    </w:lvl>
    <w:lvl w:ilvl="7" w:tentative="1">
      <w:start w:val="1"/>
      <w:numFmt w:val="decimal"/>
      <w:lvlText w:val="%8."/>
      <w:lvlJc w:val="left"/>
      <w:pPr>
        <w:tabs>
          <w:tab w:val="num" w:pos="7101"/>
        </w:tabs>
        <w:ind w:left="7101" w:hanging="360"/>
      </w:pPr>
    </w:lvl>
    <w:lvl w:ilvl="8" w:tentative="1">
      <w:start w:val="1"/>
      <w:numFmt w:val="decimal"/>
      <w:lvlText w:val="%9."/>
      <w:lvlJc w:val="left"/>
      <w:pPr>
        <w:tabs>
          <w:tab w:val="num" w:pos="7821"/>
        </w:tabs>
        <w:ind w:left="7821" w:hanging="360"/>
      </w:pPr>
    </w:lvl>
  </w:abstractNum>
  <w:abstractNum w:abstractNumId="4" w15:restartNumberingAfterBreak="0">
    <w:nsid w:val="261E1300"/>
    <w:multiLevelType w:val="multilevel"/>
    <w:tmpl w:val="1F4634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9056F11"/>
    <w:multiLevelType w:val="multilevel"/>
    <w:tmpl w:val="4178F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897079"/>
    <w:multiLevelType w:val="multilevel"/>
    <w:tmpl w:val="1DEEBA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1FA0F5A"/>
    <w:multiLevelType w:val="multilevel"/>
    <w:tmpl w:val="5A2EE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F934DC"/>
    <w:multiLevelType w:val="multilevel"/>
    <w:tmpl w:val="4BF2E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D5358C"/>
    <w:multiLevelType w:val="multilevel"/>
    <w:tmpl w:val="999A285C"/>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0" w15:restartNumberingAfterBreak="0">
    <w:nsid w:val="4D503EE0"/>
    <w:multiLevelType w:val="multilevel"/>
    <w:tmpl w:val="A79E076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51C3765C"/>
    <w:multiLevelType w:val="multilevel"/>
    <w:tmpl w:val="F6AE246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5CC41F3B"/>
    <w:multiLevelType w:val="multilevel"/>
    <w:tmpl w:val="AEB03CF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E135AA2"/>
    <w:multiLevelType w:val="multilevel"/>
    <w:tmpl w:val="95FAFC40"/>
    <w:lvl w:ilvl="0">
      <w:start w:val="2"/>
      <w:numFmt w:val="upperLetter"/>
      <w:lvlText w:val="%1."/>
      <w:lvlJc w:val="left"/>
      <w:pPr>
        <w:tabs>
          <w:tab w:val="num" w:pos="3762"/>
        </w:tabs>
        <w:ind w:left="3762" w:hanging="360"/>
      </w:pPr>
    </w:lvl>
    <w:lvl w:ilvl="1" w:tentative="1">
      <w:start w:val="1"/>
      <w:numFmt w:val="upperLetter"/>
      <w:lvlText w:val="%2."/>
      <w:lvlJc w:val="left"/>
      <w:pPr>
        <w:tabs>
          <w:tab w:val="num" w:pos="4482"/>
        </w:tabs>
        <w:ind w:left="4482" w:hanging="360"/>
      </w:pPr>
    </w:lvl>
    <w:lvl w:ilvl="2" w:tentative="1">
      <w:start w:val="1"/>
      <w:numFmt w:val="upperLetter"/>
      <w:lvlText w:val="%3."/>
      <w:lvlJc w:val="left"/>
      <w:pPr>
        <w:tabs>
          <w:tab w:val="num" w:pos="5202"/>
        </w:tabs>
        <w:ind w:left="5202" w:hanging="360"/>
      </w:pPr>
    </w:lvl>
    <w:lvl w:ilvl="3" w:tentative="1">
      <w:start w:val="1"/>
      <w:numFmt w:val="upperLetter"/>
      <w:lvlText w:val="%4."/>
      <w:lvlJc w:val="left"/>
      <w:pPr>
        <w:tabs>
          <w:tab w:val="num" w:pos="5922"/>
        </w:tabs>
        <w:ind w:left="5922" w:hanging="360"/>
      </w:pPr>
    </w:lvl>
    <w:lvl w:ilvl="4" w:tentative="1">
      <w:start w:val="1"/>
      <w:numFmt w:val="upperLetter"/>
      <w:lvlText w:val="%5."/>
      <w:lvlJc w:val="left"/>
      <w:pPr>
        <w:tabs>
          <w:tab w:val="num" w:pos="6642"/>
        </w:tabs>
        <w:ind w:left="6642" w:hanging="360"/>
      </w:pPr>
    </w:lvl>
    <w:lvl w:ilvl="5" w:tentative="1">
      <w:start w:val="1"/>
      <w:numFmt w:val="upperLetter"/>
      <w:lvlText w:val="%6."/>
      <w:lvlJc w:val="left"/>
      <w:pPr>
        <w:tabs>
          <w:tab w:val="num" w:pos="7362"/>
        </w:tabs>
        <w:ind w:left="7362" w:hanging="360"/>
      </w:pPr>
    </w:lvl>
    <w:lvl w:ilvl="6" w:tentative="1">
      <w:start w:val="1"/>
      <w:numFmt w:val="upperLetter"/>
      <w:lvlText w:val="%7."/>
      <w:lvlJc w:val="left"/>
      <w:pPr>
        <w:tabs>
          <w:tab w:val="num" w:pos="8082"/>
        </w:tabs>
        <w:ind w:left="8082" w:hanging="360"/>
      </w:pPr>
    </w:lvl>
    <w:lvl w:ilvl="7" w:tentative="1">
      <w:start w:val="1"/>
      <w:numFmt w:val="upperLetter"/>
      <w:lvlText w:val="%8."/>
      <w:lvlJc w:val="left"/>
      <w:pPr>
        <w:tabs>
          <w:tab w:val="num" w:pos="8802"/>
        </w:tabs>
        <w:ind w:left="8802" w:hanging="360"/>
      </w:pPr>
    </w:lvl>
    <w:lvl w:ilvl="8" w:tentative="1">
      <w:start w:val="1"/>
      <w:numFmt w:val="upperLetter"/>
      <w:lvlText w:val="%9."/>
      <w:lvlJc w:val="left"/>
      <w:pPr>
        <w:tabs>
          <w:tab w:val="num" w:pos="9522"/>
        </w:tabs>
        <w:ind w:left="9522" w:hanging="360"/>
      </w:pPr>
    </w:lvl>
  </w:abstractNum>
  <w:abstractNum w:abstractNumId="14" w15:restartNumberingAfterBreak="0">
    <w:nsid w:val="5E3F6374"/>
    <w:multiLevelType w:val="multilevel"/>
    <w:tmpl w:val="6BD06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406BD2"/>
    <w:multiLevelType w:val="multilevel"/>
    <w:tmpl w:val="3E2EDB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3234982"/>
    <w:multiLevelType w:val="multilevel"/>
    <w:tmpl w:val="77E05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303807"/>
    <w:multiLevelType w:val="multilevel"/>
    <w:tmpl w:val="2B302E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BB06E11"/>
    <w:multiLevelType w:val="multilevel"/>
    <w:tmpl w:val="B7640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163D31"/>
    <w:multiLevelType w:val="multilevel"/>
    <w:tmpl w:val="8FCAD152"/>
    <w:lvl w:ilvl="0">
      <w:start w:val="1"/>
      <w:numFmt w:val="decimal"/>
      <w:lvlText w:val="%1."/>
      <w:lvlJc w:val="left"/>
      <w:pPr>
        <w:tabs>
          <w:tab w:val="num" w:pos="1353"/>
        </w:tabs>
        <w:ind w:left="1353"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7C3B2B7E"/>
    <w:multiLevelType w:val="multilevel"/>
    <w:tmpl w:val="92506F74"/>
    <w:lvl w:ilvl="0">
      <w:start w:val="3"/>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num w:numId="1">
    <w:abstractNumId w:val="9"/>
  </w:num>
  <w:num w:numId="2">
    <w:abstractNumId w:val="10"/>
  </w:num>
  <w:num w:numId="3">
    <w:abstractNumId w:val="11"/>
  </w:num>
  <w:num w:numId="4">
    <w:abstractNumId w:val="7"/>
  </w:num>
  <w:num w:numId="5">
    <w:abstractNumId w:val="4"/>
  </w:num>
  <w:num w:numId="6">
    <w:abstractNumId w:val="13"/>
  </w:num>
  <w:num w:numId="7">
    <w:abstractNumId w:val="15"/>
  </w:num>
  <w:num w:numId="8">
    <w:abstractNumId w:val="19"/>
  </w:num>
  <w:num w:numId="9">
    <w:abstractNumId w:val="17"/>
  </w:num>
  <w:num w:numId="10">
    <w:abstractNumId w:val="5"/>
  </w:num>
  <w:num w:numId="11">
    <w:abstractNumId w:val="1"/>
  </w:num>
  <w:num w:numId="12">
    <w:abstractNumId w:val="3"/>
  </w:num>
  <w:num w:numId="13">
    <w:abstractNumId w:val="20"/>
  </w:num>
  <w:num w:numId="14">
    <w:abstractNumId w:val="2"/>
  </w:num>
  <w:num w:numId="15">
    <w:abstractNumId w:val="16"/>
  </w:num>
  <w:num w:numId="16">
    <w:abstractNumId w:val="6"/>
  </w:num>
  <w:num w:numId="17">
    <w:abstractNumId w:val="0"/>
  </w:num>
  <w:num w:numId="18">
    <w:abstractNumId w:val="12"/>
  </w:num>
  <w:num w:numId="19">
    <w:abstractNumId w:val="8"/>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C1C73"/>
    <w:rsid w:val="0008263E"/>
    <w:rsid w:val="00123025"/>
    <w:rsid w:val="001947ED"/>
    <w:rsid w:val="001C5A33"/>
    <w:rsid w:val="001E045B"/>
    <w:rsid w:val="00236AD2"/>
    <w:rsid w:val="00311BA4"/>
    <w:rsid w:val="00397C9D"/>
    <w:rsid w:val="004D7374"/>
    <w:rsid w:val="00547612"/>
    <w:rsid w:val="00693002"/>
    <w:rsid w:val="00713B3D"/>
    <w:rsid w:val="00822FD7"/>
    <w:rsid w:val="00963043"/>
    <w:rsid w:val="009A41FB"/>
    <w:rsid w:val="00AB7099"/>
    <w:rsid w:val="00B667D9"/>
    <w:rsid w:val="00BA2B79"/>
    <w:rsid w:val="00CB0E24"/>
    <w:rsid w:val="00CC1C73"/>
    <w:rsid w:val="00CE1C62"/>
    <w:rsid w:val="00D539AB"/>
    <w:rsid w:val="00DE11B1"/>
    <w:rsid w:val="00E043E0"/>
    <w:rsid w:val="00F231B5"/>
    <w:rsid w:val="00F453F3"/>
    <w:rsid w:val="00F862B7"/>
    <w:rsid w:val="00FC22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FA36"/>
  <w15:docId w15:val="{19871C79-734B-42A9-9B97-DD5CBA6A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E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C1C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C1C73"/>
    <w:rPr>
      <w:b/>
      <w:bCs/>
    </w:rPr>
  </w:style>
  <w:style w:type="character" w:styleId="Vurgu">
    <w:name w:val="Emphasis"/>
    <w:basedOn w:val="VarsaylanParagrafYazTipi"/>
    <w:uiPriority w:val="20"/>
    <w:qFormat/>
    <w:rsid w:val="00CC1C73"/>
    <w:rPr>
      <w:i/>
      <w:iCs/>
    </w:rPr>
  </w:style>
  <w:style w:type="paragraph" w:styleId="ListeParagraf">
    <w:name w:val="List Paragraph"/>
    <w:basedOn w:val="Normal"/>
    <w:uiPriority w:val="34"/>
    <w:qFormat/>
    <w:rsid w:val="00CE1C62"/>
    <w:pPr>
      <w:ind w:left="720"/>
      <w:contextualSpacing/>
    </w:pPr>
  </w:style>
  <w:style w:type="paragraph" w:styleId="AralkYok">
    <w:name w:val="No Spacing"/>
    <w:uiPriority w:val="1"/>
    <w:qFormat/>
    <w:rsid w:val="006930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40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701</Words>
  <Characters>3997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ahmet.gezici</dc:creator>
  <cp:keywords/>
  <dc:description/>
  <cp:lastModifiedBy>Ahmet Gezici</cp:lastModifiedBy>
  <cp:revision>22</cp:revision>
  <dcterms:created xsi:type="dcterms:W3CDTF">2021-02-03T08:32:00Z</dcterms:created>
  <dcterms:modified xsi:type="dcterms:W3CDTF">2022-02-07T06:36:00Z</dcterms:modified>
</cp:coreProperties>
</file>